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AE" w:rsidRDefault="009A1CAE" w:rsidP="009A1CAE">
      <w:pPr>
        <w:jc w:val="both"/>
        <w:rPr>
          <w:sz w:val="28"/>
          <w:szCs w:val="28"/>
        </w:rPr>
      </w:pPr>
      <w:r w:rsidRPr="00AE3ACA">
        <w:rPr>
          <w:noProof/>
        </w:rPr>
        <w:drawing>
          <wp:anchor distT="0" distB="0" distL="114300" distR="114300" simplePos="0" relativeHeight="251721728" behindDoc="1" locked="0" layoutInCell="1" allowOverlap="1" wp14:anchorId="13A5FD2F" wp14:editId="61EEC1B3">
            <wp:simplePos x="0" y="0"/>
            <wp:positionH relativeFrom="column">
              <wp:posOffset>2512060</wp:posOffset>
            </wp:positionH>
            <wp:positionV relativeFrom="paragraph">
              <wp:posOffset>-651510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AE" w:rsidRPr="00AE3ACA" w:rsidRDefault="009A1CAE" w:rsidP="00B5688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9D0C3" wp14:editId="051A8F6D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9AD112" id="Овал 5" o:spid="_x0000_s1026" style="position:absolute;margin-left:298.2pt;margin-top:-20.15pt;width:26.2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HaLEzQ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AE3ACA">
        <w:rPr>
          <w:sz w:val="28"/>
          <w:szCs w:val="28"/>
        </w:rPr>
        <w:t>МУНИЦИПАЛЬНОЕ ОБРАЗОВАНИЕ</w:t>
      </w:r>
    </w:p>
    <w:p w:rsidR="009A1CAE" w:rsidRPr="00AE3ACA" w:rsidRDefault="009A1CAE" w:rsidP="00B5688C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РАЙОН</w:t>
      </w:r>
    </w:p>
    <w:p w:rsidR="009A1CAE" w:rsidRDefault="009A1CAE" w:rsidP="00B5688C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автономный округ – Югра</w:t>
      </w:r>
    </w:p>
    <w:p w:rsidR="009A1CAE" w:rsidRPr="00AE3ACA" w:rsidRDefault="009A1CAE" w:rsidP="00B5688C">
      <w:pPr>
        <w:jc w:val="center"/>
        <w:rPr>
          <w:sz w:val="28"/>
          <w:szCs w:val="28"/>
        </w:rPr>
      </w:pPr>
    </w:p>
    <w:p w:rsidR="009A1CAE" w:rsidRPr="00AE3ACA" w:rsidRDefault="009A1CAE" w:rsidP="00B5688C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АДМИНИСТРАЦИЯ ХАНТЫ-МАНСИЙСКОГО РАЙОНА</w:t>
      </w:r>
    </w:p>
    <w:p w:rsidR="009A1CAE" w:rsidRPr="00AE3ACA" w:rsidRDefault="009A1CAE" w:rsidP="00B5688C">
      <w:pPr>
        <w:jc w:val="center"/>
        <w:rPr>
          <w:b/>
          <w:sz w:val="28"/>
          <w:szCs w:val="28"/>
        </w:rPr>
      </w:pPr>
    </w:p>
    <w:p w:rsidR="009A1CAE" w:rsidRDefault="003E5113" w:rsidP="00B5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A1CAE" w:rsidRPr="00AE3ACA" w:rsidRDefault="009A1CAE" w:rsidP="00B5688C">
      <w:pPr>
        <w:jc w:val="center"/>
        <w:rPr>
          <w:sz w:val="28"/>
          <w:szCs w:val="28"/>
        </w:rPr>
      </w:pPr>
    </w:p>
    <w:p w:rsidR="009A1CAE" w:rsidRDefault="009A1CAE" w:rsidP="00B5688C">
      <w:pPr>
        <w:rPr>
          <w:i/>
        </w:rPr>
      </w:pPr>
      <w:r>
        <w:rPr>
          <w:sz w:val="28"/>
          <w:szCs w:val="28"/>
        </w:rPr>
        <w:t xml:space="preserve">от </w:t>
      </w:r>
      <w:r w:rsidR="00B5688C">
        <w:rPr>
          <w:sz w:val="28"/>
          <w:szCs w:val="28"/>
        </w:rPr>
        <w:t>07</w:t>
      </w:r>
      <w:r w:rsidRPr="00AE3ACA">
        <w:rPr>
          <w:sz w:val="28"/>
          <w:szCs w:val="28"/>
        </w:rPr>
        <w:t>.</w:t>
      </w:r>
      <w:r w:rsidR="00B5688C">
        <w:rPr>
          <w:sz w:val="28"/>
          <w:szCs w:val="28"/>
        </w:rPr>
        <w:t>04</w:t>
      </w:r>
      <w:r w:rsidRPr="00AE3AC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B5688C">
        <w:rPr>
          <w:sz w:val="28"/>
          <w:szCs w:val="28"/>
        </w:rPr>
        <w:t xml:space="preserve">        </w:t>
      </w:r>
      <w:r w:rsidR="00B5688C">
        <w:rPr>
          <w:sz w:val="28"/>
          <w:szCs w:val="28"/>
        </w:rPr>
        <w:tab/>
      </w:r>
      <w:r w:rsidR="00B5688C">
        <w:rPr>
          <w:sz w:val="28"/>
          <w:szCs w:val="28"/>
        </w:rPr>
        <w:tab/>
      </w:r>
      <w:r w:rsidR="00B5688C">
        <w:rPr>
          <w:sz w:val="28"/>
          <w:szCs w:val="28"/>
        </w:rPr>
        <w:tab/>
        <w:t xml:space="preserve">                </w:t>
      </w:r>
      <w:r w:rsidRPr="00AE3ACA">
        <w:rPr>
          <w:sz w:val="28"/>
          <w:szCs w:val="28"/>
        </w:rPr>
        <w:t xml:space="preserve">                                      № </w:t>
      </w:r>
      <w:r w:rsidR="00B5688C">
        <w:rPr>
          <w:sz w:val="28"/>
          <w:szCs w:val="28"/>
        </w:rPr>
        <w:t>41</w:t>
      </w:r>
      <w:r w:rsidR="00C14F6A">
        <w:rPr>
          <w:sz w:val="28"/>
          <w:szCs w:val="28"/>
        </w:rPr>
        <w:t>1</w:t>
      </w:r>
      <w:r w:rsidR="00B5688C">
        <w:rPr>
          <w:sz w:val="28"/>
          <w:szCs w:val="28"/>
        </w:rPr>
        <w:t>-р</w:t>
      </w:r>
    </w:p>
    <w:p w:rsidR="009A1CAE" w:rsidRDefault="009A1CAE" w:rsidP="00B5688C">
      <w:pPr>
        <w:rPr>
          <w:i/>
        </w:rPr>
      </w:pPr>
    </w:p>
    <w:p w:rsidR="00B5688C" w:rsidRDefault="00B5688C" w:rsidP="00B5688C">
      <w:pPr>
        <w:rPr>
          <w:i/>
        </w:rPr>
      </w:pPr>
    </w:p>
    <w:p w:rsidR="008F0F7F" w:rsidRPr="003C49B8" w:rsidRDefault="008F0F7F" w:rsidP="00B5688C">
      <w:pPr>
        <w:rPr>
          <w:sz w:val="28"/>
          <w:szCs w:val="28"/>
        </w:rPr>
      </w:pPr>
      <w:r w:rsidRPr="003C49B8">
        <w:rPr>
          <w:sz w:val="28"/>
          <w:szCs w:val="28"/>
        </w:rPr>
        <w:t xml:space="preserve">О плане мероприятий по обеспечению </w:t>
      </w:r>
    </w:p>
    <w:p w:rsidR="00B5688C" w:rsidRDefault="008F0F7F" w:rsidP="00B5688C">
      <w:pPr>
        <w:rPr>
          <w:sz w:val="28"/>
          <w:szCs w:val="28"/>
        </w:rPr>
      </w:pPr>
      <w:r w:rsidRPr="003C49B8">
        <w:rPr>
          <w:sz w:val="28"/>
          <w:szCs w:val="28"/>
        </w:rPr>
        <w:t xml:space="preserve">устойчивого развития экономики </w:t>
      </w:r>
    </w:p>
    <w:p w:rsidR="00B5688C" w:rsidRDefault="008F0F7F" w:rsidP="00B5688C">
      <w:pPr>
        <w:rPr>
          <w:sz w:val="28"/>
          <w:szCs w:val="28"/>
        </w:rPr>
      </w:pPr>
      <w:r w:rsidRPr="003C49B8">
        <w:rPr>
          <w:sz w:val="28"/>
          <w:szCs w:val="28"/>
        </w:rPr>
        <w:t>и социальной стабильности в Ханты-</w:t>
      </w:r>
    </w:p>
    <w:p w:rsidR="00B5688C" w:rsidRDefault="008F0F7F" w:rsidP="00B5688C">
      <w:pPr>
        <w:rPr>
          <w:sz w:val="28"/>
          <w:szCs w:val="28"/>
        </w:rPr>
      </w:pPr>
      <w:r w:rsidRPr="003C49B8">
        <w:rPr>
          <w:sz w:val="28"/>
          <w:szCs w:val="28"/>
        </w:rPr>
        <w:t xml:space="preserve">Мансийском </w:t>
      </w:r>
      <w:proofErr w:type="gramStart"/>
      <w:r w:rsidRPr="003C49B8">
        <w:rPr>
          <w:sz w:val="28"/>
          <w:szCs w:val="28"/>
        </w:rPr>
        <w:t>районе</w:t>
      </w:r>
      <w:proofErr w:type="gramEnd"/>
      <w:r w:rsidRPr="003C49B8">
        <w:rPr>
          <w:sz w:val="28"/>
          <w:szCs w:val="28"/>
        </w:rPr>
        <w:t xml:space="preserve"> в 2015 году </w:t>
      </w:r>
    </w:p>
    <w:p w:rsidR="009A1CAE" w:rsidRDefault="008F0F7F" w:rsidP="00B5688C">
      <w:pPr>
        <w:rPr>
          <w:sz w:val="28"/>
          <w:szCs w:val="28"/>
        </w:rPr>
      </w:pPr>
      <w:r w:rsidRPr="003C49B8">
        <w:rPr>
          <w:sz w:val="28"/>
          <w:szCs w:val="28"/>
        </w:rPr>
        <w:t>и на период 2016 и 2017 годов</w:t>
      </w:r>
    </w:p>
    <w:p w:rsidR="0038031F" w:rsidRDefault="0038031F" w:rsidP="00B5688C">
      <w:pPr>
        <w:rPr>
          <w:sz w:val="28"/>
          <w:szCs w:val="28"/>
        </w:rPr>
      </w:pPr>
    </w:p>
    <w:p w:rsidR="0038031F" w:rsidRPr="003C49B8" w:rsidRDefault="0038031F" w:rsidP="00B5688C">
      <w:pPr>
        <w:rPr>
          <w:sz w:val="28"/>
          <w:szCs w:val="28"/>
        </w:rPr>
      </w:pPr>
    </w:p>
    <w:p w:rsidR="008F0F7F" w:rsidRDefault="009A1CAE" w:rsidP="00B56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  <w:t>В</w:t>
      </w:r>
      <w:r w:rsidR="008F0F7F" w:rsidRPr="003C49B8">
        <w:rPr>
          <w:sz w:val="28"/>
          <w:szCs w:val="28"/>
        </w:rPr>
        <w:t xml:space="preserve">о исполнение пункта 6 распоряжения Правительства Ханты-Мансийского автономного округа – Югры «О плане мероприятий </w:t>
      </w:r>
      <w:r w:rsidR="00F716C9">
        <w:rPr>
          <w:sz w:val="28"/>
          <w:szCs w:val="28"/>
        </w:rPr>
        <w:t xml:space="preserve">                     </w:t>
      </w:r>
      <w:r w:rsidR="008F0F7F" w:rsidRPr="003C49B8">
        <w:rPr>
          <w:sz w:val="28"/>
          <w:szCs w:val="28"/>
        </w:rPr>
        <w:t xml:space="preserve">по обеспечению устойчивого развития экономики и социальной стабильности </w:t>
      </w:r>
      <w:proofErr w:type="gramStart"/>
      <w:r w:rsidR="008F0F7F" w:rsidRPr="003C49B8">
        <w:rPr>
          <w:sz w:val="28"/>
          <w:szCs w:val="28"/>
        </w:rPr>
        <w:t>в</w:t>
      </w:r>
      <w:proofErr w:type="gramEnd"/>
      <w:r w:rsidR="008F0F7F" w:rsidRPr="003C49B8">
        <w:rPr>
          <w:sz w:val="28"/>
          <w:szCs w:val="28"/>
        </w:rPr>
        <w:t xml:space="preserve"> </w:t>
      </w:r>
      <w:proofErr w:type="gramStart"/>
      <w:r w:rsidR="008F0F7F" w:rsidRPr="003C49B8">
        <w:rPr>
          <w:sz w:val="28"/>
          <w:szCs w:val="28"/>
        </w:rPr>
        <w:t>Ханты-Мансийском</w:t>
      </w:r>
      <w:proofErr w:type="gramEnd"/>
      <w:r w:rsidR="008F0F7F" w:rsidRPr="003C49B8">
        <w:rPr>
          <w:sz w:val="28"/>
          <w:szCs w:val="28"/>
        </w:rPr>
        <w:t xml:space="preserve"> автономном округе – Югре на 2015 год и на период 2016 и 2017 годов»:</w:t>
      </w:r>
      <w:r w:rsidRPr="003C49B8">
        <w:rPr>
          <w:sz w:val="28"/>
          <w:szCs w:val="28"/>
        </w:rPr>
        <w:t xml:space="preserve"> </w:t>
      </w:r>
    </w:p>
    <w:p w:rsidR="00B5688C" w:rsidRPr="003C49B8" w:rsidRDefault="00B5688C" w:rsidP="00B568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CAE" w:rsidRPr="003C49B8" w:rsidRDefault="009A1CAE" w:rsidP="00B5688C">
      <w:pPr>
        <w:jc w:val="both"/>
        <w:rPr>
          <w:sz w:val="28"/>
          <w:szCs w:val="28"/>
        </w:rPr>
      </w:pPr>
      <w:r w:rsidRPr="003C49B8">
        <w:tab/>
      </w:r>
      <w:r w:rsidRPr="003C49B8">
        <w:rPr>
          <w:sz w:val="28"/>
          <w:szCs w:val="28"/>
        </w:rPr>
        <w:t xml:space="preserve">1. </w:t>
      </w:r>
      <w:r w:rsidR="008F0F7F" w:rsidRPr="003C49B8">
        <w:rPr>
          <w:sz w:val="28"/>
          <w:szCs w:val="28"/>
        </w:rPr>
        <w:t>Утвердить план мероприятий по обеспечению устойчивого развития экономики и социальной стабильности в Ханты-Мансийском районе в 2015 году и на период 2016 и 2017 годов</w:t>
      </w:r>
      <w:r w:rsidR="008E5CB7" w:rsidRPr="003C49B8">
        <w:rPr>
          <w:sz w:val="28"/>
          <w:szCs w:val="28"/>
        </w:rPr>
        <w:t xml:space="preserve"> (далее – план мероприятий) согласно приложению</w:t>
      </w:r>
      <w:r w:rsidR="008F0F7F" w:rsidRPr="003C49B8">
        <w:rPr>
          <w:sz w:val="28"/>
          <w:szCs w:val="28"/>
        </w:rPr>
        <w:t>.</w:t>
      </w:r>
    </w:p>
    <w:p w:rsidR="009A1CAE" w:rsidRPr="003C49B8" w:rsidRDefault="008E5CB7" w:rsidP="00B5688C">
      <w:pPr>
        <w:ind w:firstLine="708"/>
        <w:jc w:val="both"/>
        <w:rPr>
          <w:sz w:val="28"/>
          <w:szCs w:val="28"/>
        </w:rPr>
      </w:pPr>
      <w:r w:rsidRPr="003C49B8">
        <w:rPr>
          <w:sz w:val="28"/>
          <w:szCs w:val="28"/>
        </w:rPr>
        <w:t xml:space="preserve">2. </w:t>
      </w:r>
      <w:proofErr w:type="gramStart"/>
      <w:r w:rsidRPr="003C49B8">
        <w:rPr>
          <w:sz w:val="28"/>
          <w:szCs w:val="28"/>
        </w:rPr>
        <w:t xml:space="preserve">Ответственным исполнителям плана мероприятий ежеквартально в срок до </w:t>
      </w:r>
      <w:r w:rsidR="00825EEF">
        <w:rPr>
          <w:sz w:val="28"/>
          <w:szCs w:val="28"/>
        </w:rPr>
        <w:t>7</w:t>
      </w:r>
      <w:r w:rsidRPr="003C49B8">
        <w:rPr>
          <w:sz w:val="28"/>
          <w:szCs w:val="28"/>
        </w:rPr>
        <w:t xml:space="preserve"> числа каждого месяца, следующего за отчетным, направлять информацию </w:t>
      </w:r>
      <w:bookmarkStart w:id="0" w:name="_GoBack"/>
      <w:r w:rsidRPr="003C49B8">
        <w:rPr>
          <w:sz w:val="28"/>
          <w:szCs w:val="28"/>
        </w:rPr>
        <w:t xml:space="preserve">о ходе реализации плана мероприятий </w:t>
      </w:r>
      <w:bookmarkEnd w:id="0"/>
      <w:r w:rsidRPr="003C49B8">
        <w:rPr>
          <w:sz w:val="28"/>
          <w:szCs w:val="28"/>
        </w:rPr>
        <w:t>в комитет экономической политик</w:t>
      </w:r>
      <w:r w:rsidR="00F716C9">
        <w:rPr>
          <w:sz w:val="28"/>
          <w:szCs w:val="28"/>
        </w:rPr>
        <w:t>и</w:t>
      </w:r>
      <w:r w:rsidRPr="003C49B8">
        <w:rPr>
          <w:sz w:val="28"/>
          <w:szCs w:val="28"/>
        </w:rPr>
        <w:t xml:space="preserve"> администрации Ханты-Мансийского района.</w:t>
      </w:r>
      <w:proofErr w:type="gramEnd"/>
    </w:p>
    <w:p w:rsidR="009A1CAE" w:rsidRPr="003C49B8" w:rsidRDefault="009A1CAE" w:rsidP="00B5688C">
      <w:pPr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</w:r>
      <w:r w:rsidR="008778D2" w:rsidRPr="003C49B8">
        <w:rPr>
          <w:sz w:val="28"/>
          <w:szCs w:val="28"/>
        </w:rPr>
        <w:t>3</w:t>
      </w:r>
      <w:r w:rsidRPr="003C49B8">
        <w:rPr>
          <w:sz w:val="28"/>
          <w:szCs w:val="28"/>
        </w:rPr>
        <w:t xml:space="preserve">. Опубликовать настоящее </w:t>
      </w:r>
      <w:r w:rsidR="00B5688C">
        <w:rPr>
          <w:sz w:val="28"/>
          <w:szCs w:val="28"/>
        </w:rPr>
        <w:t>распоряжение</w:t>
      </w:r>
      <w:r w:rsidRPr="003C49B8">
        <w:rPr>
          <w:sz w:val="28"/>
          <w:szCs w:val="28"/>
        </w:rPr>
        <w:t xml:space="preserve"> в газете «Наш район»</w:t>
      </w:r>
      <w:r w:rsidR="00F716C9">
        <w:rPr>
          <w:sz w:val="28"/>
          <w:szCs w:val="28"/>
        </w:rPr>
        <w:t xml:space="preserve">              </w:t>
      </w:r>
      <w:r w:rsidRPr="003C49B8">
        <w:rPr>
          <w:sz w:val="28"/>
          <w:szCs w:val="28"/>
        </w:rPr>
        <w:t xml:space="preserve"> и разместить  на  официальном сайте администрации Ханты-Мансийского района.</w:t>
      </w:r>
    </w:p>
    <w:p w:rsidR="009A1CAE" w:rsidRPr="003C49B8" w:rsidRDefault="00B5688C" w:rsidP="00B56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</w:t>
      </w:r>
      <w:r w:rsidR="009A1CAE" w:rsidRPr="003C49B8">
        <w:rPr>
          <w:sz w:val="28"/>
          <w:szCs w:val="28"/>
        </w:rPr>
        <w:t xml:space="preserve"> возложить на первого заместителя главы администрации Ханты-Мансийского района.</w:t>
      </w:r>
    </w:p>
    <w:p w:rsidR="009A1CAE" w:rsidRDefault="009A1CAE" w:rsidP="00B5688C">
      <w:pPr>
        <w:jc w:val="both"/>
        <w:rPr>
          <w:sz w:val="28"/>
          <w:szCs w:val="28"/>
        </w:rPr>
      </w:pPr>
    </w:p>
    <w:p w:rsidR="00B5688C" w:rsidRDefault="00B5688C" w:rsidP="00B5688C">
      <w:pPr>
        <w:jc w:val="both"/>
        <w:rPr>
          <w:sz w:val="28"/>
          <w:szCs w:val="28"/>
        </w:rPr>
      </w:pPr>
    </w:p>
    <w:p w:rsidR="00B5688C" w:rsidRPr="003C49B8" w:rsidRDefault="00B5688C" w:rsidP="00B5688C">
      <w:pPr>
        <w:jc w:val="both"/>
        <w:rPr>
          <w:sz w:val="28"/>
          <w:szCs w:val="28"/>
        </w:rPr>
      </w:pPr>
    </w:p>
    <w:p w:rsidR="009A1CAE" w:rsidRDefault="009A1CAE" w:rsidP="00B5688C">
      <w:pPr>
        <w:jc w:val="both"/>
        <w:rPr>
          <w:sz w:val="28"/>
          <w:szCs w:val="28"/>
        </w:rPr>
      </w:pPr>
      <w:r w:rsidRPr="003C49B8">
        <w:rPr>
          <w:sz w:val="28"/>
          <w:szCs w:val="28"/>
        </w:rPr>
        <w:t>Глава администрации</w:t>
      </w:r>
    </w:p>
    <w:p w:rsidR="008E5CB7" w:rsidRDefault="009A1CAE" w:rsidP="00B5688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Ханты-Мансийского района                                  </w:t>
      </w:r>
      <w:r w:rsidR="0038031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В.Г.Усманов</w:t>
      </w:r>
      <w:proofErr w:type="spellEnd"/>
    </w:p>
    <w:p w:rsidR="008E5CB7" w:rsidRDefault="008E5CB7" w:rsidP="00B568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E5CB7" w:rsidRDefault="008E5CB7" w:rsidP="00B568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E5CB7" w:rsidRDefault="008E5CB7" w:rsidP="00B568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8E5CB7" w:rsidSect="0038031F">
          <w:headerReference w:type="default" r:id="rId10"/>
          <w:pgSz w:w="11906" w:h="16838"/>
          <w:pgMar w:top="1134" w:right="1274" w:bottom="1134" w:left="1560" w:header="708" w:footer="708" w:gutter="0"/>
          <w:cols w:space="708"/>
          <w:docGrid w:linePitch="360"/>
        </w:sectPr>
      </w:pPr>
    </w:p>
    <w:p w:rsidR="009A1CAE" w:rsidRDefault="009A1CAE" w:rsidP="00B568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9A1CAE" w:rsidRDefault="009A1CAE" w:rsidP="00B568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8778D2">
        <w:rPr>
          <w:rFonts w:eastAsiaTheme="minorHAnsi"/>
          <w:sz w:val="28"/>
          <w:szCs w:val="28"/>
          <w:lang w:eastAsia="en-US"/>
        </w:rPr>
        <w:t>распоряжению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9A1CAE" w:rsidRDefault="009A1CAE" w:rsidP="00B568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9A1CAE" w:rsidRDefault="009A1CAE" w:rsidP="00B568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9F39FC">
        <w:rPr>
          <w:rFonts w:eastAsiaTheme="minorHAnsi"/>
          <w:sz w:val="28"/>
          <w:szCs w:val="28"/>
          <w:lang w:eastAsia="en-US"/>
        </w:rPr>
        <w:t>07.04</w:t>
      </w:r>
      <w:r>
        <w:rPr>
          <w:rFonts w:eastAsiaTheme="minorHAnsi"/>
          <w:sz w:val="28"/>
          <w:szCs w:val="28"/>
          <w:lang w:eastAsia="en-US"/>
        </w:rPr>
        <w:t xml:space="preserve">.2015 </w:t>
      </w:r>
      <w:r w:rsidR="009F39FC">
        <w:rPr>
          <w:rFonts w:eastAsiaTheme="minorHAnsi"/>
          <w:sz w:val="28"/>
          <w:szCs w:val="28"/>
          <w:lang w:eastAsia="en-US"/>
        </w:rPr>
        <w:t>№ 41</w:t>
      </w:r>
      <w:r w:rsidR="00BE1F57">
        <w:rPr>
          <w:rFonts w:eastAsiaTheme="minorHAnsi"/>
          <w:sz w:val="28"/>
          <w:szCs w:val="28"/>
          <w:lang w:eastAsia="en-US"/>
        </w:rPr>
        <w:t>1</w:t>
      </w:r>
      <w:r w:rsidR="009F39FC">
        <w:rPr>
          <w:rFonts w:eastAsiaTheme="minorHAnsi"/>
          <w:sz w:val="28"/>
          <w:szCs w:val="28"/>
          <w:lang w:eastAsia="en-US"/>
        </w:rPr>
        <w:t>-р</w:t>
      </w:r>
    </w:p>
    <w:p w:rsidR="009A1CAE" w:rsidRDefault="009A1CAE" w:rsidP="00B568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A1CAE" w:rsidRDefault="009A1CAE" w:rsidP="00B568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E5CB7" w:rsidRPr="008E5CB7" w:rsidRDefault="008E5CB7" w:rsidP="00AC3B4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E5CB7">
        <w:rPr>
          <w:rFonts w:eastAsia="Calibri"/>
          <w:sz w:val="28"/>
          <w:szCs w:val="28"/>
          <w:lang w:eastAsia="en-US"/>
        </w:rPr>
        <w:t xml:space="preserve">План мероприятий по обеспечению устойчивого развития экономики и социальной стабильности </w:t>
      </w:r>
      <w:proofErr w:type="gramStart"/>
      <w:r w:rsidR="00A10789">
        <w:rPr>
          <w:rFonts w:eastAsia="Calibri"/>
          <w:sz w:val="28"/>
          <w:szCs w:val="28"/>
          <w:lang w:eastAsia="en-US"/>
        </w:rPr>
        <w:t>в</w:t>
      </w:r>
      <w:proofErr w:type="gramEnd"/>
      <w:r w:rsidR="00A107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E5CB7">
        <w:rPr>
          <w:rFonts w:eastAsia="Calibri"/>
          <w:sz w:val="28"/>
          <w:szCs w:val="28"/>
          <w:lang w:eastAsia="en-US"/>
        </w:rPr>
        <w:t>Ханты-Мансийско</w:t>
      </w:r>
      <w:r w:rsidR="00A10789">
        <w:rPr>
          <w:rFonts w:eastAsia="Calibri"/>
          <w:sz w:val="28"/>
          <w:szCs w:val="28"/>
          <w:lang w:eastAsia="en-US"/>
        </w:rPr>
        <w:t>м</w:t>
      </w:r>
      <w:proofErr w:type="gramEnd"/>
      <w:r w:rsidRPr="008E5CB7">
        <w:rPr>
          <w:rFonts w:eastAsia="Calibri"/>
          <w:sz w:val="28"/>
          <w:szCs w:val="28"/>
          <w:lang w:eastAsia="en-US"/>
        </w:rPr>
        <w:t xml:space="preserve"> район</w:t>
      </w:r>
      <w:r w:rsidR="00A10789">
        <w:rPr>
          <w:rFonts w:eastAsia="Calibri"/>
          <w:sz w:val="28"/>
          <w:szCs w:val="28"/>
          <w:lang w:eastAsia="en-US"/>
        </w:rPr>
        <w:t>е</w:t>
      </w:r>
      <w:r w:rsidRPr="008E5CB7">
        <w:rPr>
          <w:rFonts w:eastAsia="Calibri"/>
          <w:sz w:val="28"/>
          <w:szCs w:val="28"/>
          <w:lang w:eastAsia="en-US"/>
        </w:rPr>
        <w:t xml:space="preserve"> в 2015 году и на период 2016 и 2017 годов</w:t>
      </w:r>
    </w:p>
    <w:p w:rsidR="008E5CB7" w:rsidRPr="00AC3B44" w:rsidRDefault="008E5CB7" w:rsidP="00B5688C">
      <w:pPr>
        <w:ind w:firstLine="709"/>
        <w:jc w:val="center"/>
        <w:rPr>
          <w:rFonts w:eastAsia="Calibri"/>
          <w:sz w:val="28"/>
          <w:szCs w:val="28"/>
          <w:highlight w:val="cyan"/>
          <w:lang w:eastAsia="en-US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2070"/>
        <w:gridCol w:w="2790"/>
        <w:gridCol w:w="1640"/>
        <w:gridCol w:w="2202"/>
        <w:gridCol w:w="2278"/>
      </w:tblGrid>
      <w:tr w:rsidR="008E5CB7" w:rsidRPr="008E5CB7" w:rsidTr="0068140D">
        <w:trPr>
          <w:tblHeader/>
        </w:trPr>
        <w:tc>
          <w:tcPr>
            <w:tcW w:w="720" w:type="dxa"/>
            <w:shd w:val="clear" w:color="auto" w:fill="auto"/>
          </w:tcPr>
          <w:p w:rsidR="00AE29E1" w:rsidRPr="00A17B5B" w:rsidRDefault="008E5CB7" w:rsidP="00B5688C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17B5B">
              <w:rPr>
                <w:rFonts w:eastAsia="Calibri"/>
                <w:color w:val="000000"/>
                <w:lang w:eastAsia="en-US"/>
              </w:rPr>
              <w:t xml:space="preserve">№ </w:t>
            </w:r>
          </w:p>
          <w:p w:rsidR="008E5CB7" w:rsidRPr="00A17B5B" w:rsidRDefault="008E5CB7" w:rsidP="00B5688C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A17B5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A17B5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8E5CB7" w:rsidRPr="00A17B5B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070" w:type="dxa"/>
            <w:shd w:val="clear" w:color="auto" w:fill="auto"/>
          </w:tcPr>
          <w:p w:rsidR="008E5CB7" w:rsidRPr="00A17B5B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790" w:type="dxa"/>
            <w:shd w:val="clear" w:color="auto" w:fill="auto"/>
          </w:tcPr>
          <w:p w:rsidR="008E5CB7" w:rsidRPr="00A17B5B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1640" w:type="dxa"/>
            <w:shd w:val="clear" w:color="auto" w:fill="auto"/>
          </w:tcPr>
          <w:p w:rsidR="008E5CB7" w:rsidRPr="00A17B5B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202" w:type="dxa"/>
            <w:shd w:val="clear" w:color="auto" w:fill="auto"/>
          </w:tcPr>
          <w:p w:rsidR="008E5CB7" w:rsidRPr="00A17B5B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Объем финансирования, млн. рублей (оценка)</w:t>
            </w:r>
          </w:p>
        </w:tc>
        <w:tc>
          <w:tcPr>
            <w:tcW w:w="2278" w:type="dxa"/>
            <w:shd w:val="clear" w:color="auto" w:fill="auto"/>
          </w:tcPr>
          <w:p w:rsidR="008E5CB7" w:rsidRPr="00A17B5B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8E5CB7" w:rsidRPr="008E5CB7" w:rsidTr="0068140D">
        <w:tc>
          <w:tcPr>
            <w:tcW w:w="14040" w:type="dxa"/>
            <w:gridSpan w:val="7"/>
            <w:shd w:val="clear" w:color="auto" w:fill="auto"/>
          </w:tcPr>
          <w:p w:rsidR="008E5CB7" w:rsidRPr="00AC3B44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AC3B44">
              <w:rPr>
                <w:rFonts w:eastAsia="Calibri"/>
                <w:lang w:eastAsia="en-US"/>
              </w:rPr>
              <w:t xml:space="preserve">Меры экономического развития </w:t>
            </w:r>
          </w:p>
        </w:tc>
      </w:tr>
      <w:tr w:rsidR="008E5CB7" w:rsidRPr="008E5CB7" w:rsidTr="0068140D">
        <w:trPr>
          <w:trHeight w:val="975"/>
        </w:trPr>
        <w:tc>
          <w:tcPr>
            <w:tcW w:w="720" w:type="dxa"/>
            <w:shd w:val="clear" w:color="auto" w:fill="auto"/>
          </w:tcPr>
          <w:p w:rsidR="008E5CB7" w:rsidRPr="008E5CB7" w:rsidRDefault="00A17B5B" w:rsidP="00A17B5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Реализация муниципальных программ</w:t>
            </w:r>
          </w:p>
        </w:tc>
        <w:tc>
          <w:tcPr>
            <w:tcW w:w="2070" w:type="dxa"/>
            <w:shd w:val="clear" w:color="auto" w:fill="auto"/>
          </w:tcPr>
          <w:p w:rsidR="008E5CB7" w:rsidRPr="008E5CB7" w:rsidRDefault="00A17B5B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рганы администрации района</w:t>
            </w:r>
          </w:p>
        </w:tc>
        <w:tc>
          <w:tcPr>
            <w:tcW w:w="2790" w:type="dxa"/>
            <w:shd w:val="clear" w:color="auto" w:fill="auto"/>
          </w:tcPr>
          <w:p w:rsidR="008E5CB7" w:rsidRPr="008E5CB7" w:rsidRDefault="00C845AF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жеквартальные отчеты </w:t>
            </w:r>
          </w:p>
        </w:tc>
        <w:tc>
          <w:tcPr>
            <w:tcW w:w="1640" w:type="dxa"/>
            <w:shd w:val="clear" w:color="auto" w:fill="auto"/>
          </w:tcPr>
          <w:p w:rsidR="008E5CB7" w:rsidRPr="008E5CB7" w:rsidRDefault="00A17B5B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202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7 200,0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8E5CB7" w:rsidRPr="008E5CB7" w:rsidRDefault="00A17B5B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E5CB7" w:rsidRPr="008E5CB7">
              <w:rPr>
                <w:rFonts w:eastAsia="Calibri"/>
                <w:lang w:eastAsia="en-US"/>
              </w:rPr>
              <w:t>остижение целевых показателей реализации муниципальных программ</w:t>
            </w:r>
          </w:p>
        </w:tc>
      </w:tr>
      <w:tr w:rsidR="008E5CB7" w:rsidRPr="008E5CB7" w:rsidTr="0068140D">
        <w:trPr>
          <w:trHeight w:val="975"/>
        </w:trPr>
        <w:tc>
          <w:tcPr>
            <w:tcW w:w="720" w:type="dxa"/>
            <w:shd w:val="clear" w:color="auto" w:fill="auto"/>
          </w:tcPr>
          <w:p w:rsidR="008E5CB7" w:rsidRPr="008E5CB7" w:rsidRDefault="00A17B5B" w:rsidP="00A17B5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Пересмотр приоритетности мероприятий муниципальных программ</w:t>
            </w:r>
          </w:p>
        </w:tc>
        <w:tc>
          <w:tcPr>
            <w:tcW w:w="2070" w:type="dxa"/>
            <w:shd w:val="clear" w:color="auto" w:fill="auto"/>
          </w:tcPr>
          <w:p w:rsidR="008E5CB7" w:rsidRPr="008E5CB7" w:rsidRDefault="00A17B5B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рганы администрации района</w:t>
            </w:r>
          </w:p>
        </w:tc>
        <w:tc>
          <w:tcPr>
            <w:tcW w:w="2790" w:type="dxa"/>
            <w:shd w:val="clear" w:color="auto" w:fill="auto"/>
          </w:tcPr>
          <w:p w:rsidR="00A17B5B" w:rsidRDefault="00C845AF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несение изменений </w:t>
            </w:r>
          </w:p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в муниципальные программы</w:t>
            </w:r>
          </w:p>
        </w:tc>
        <w:tc>
          <w:tcPr>
            <w:tcW w:w="1640" w:type="dxa"/>
            <w:shd w:val="clear" w:color="auto" w:fill="auto"/>
          </w:tcPr>
          <w:p w:rsidR="008E5CB7" w:rsidRPr="008E5CB7" w:rsidRDefault="00A17B5B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202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78" w:type="dxa"/>
            <w:shd w:val="clear" w:color="auto" w:fill="auto"/>
          </w:tcPr>
          <w:p w:rsidR="00AE29E1" w:rsidRDefault="00A17B5B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овышение эффективности и</w:t>
            </w:r>
            <w:r w:rsidR="00BE1F57">
              <w:rPr>
                <w:rFonts w:eastAsia="Calibri"/>
                <w:color w:val="000000"/>
                <w:lang w:eastAsia="en-US"/>
              </w:rPr>
              <w:t>спользования бюджетных ресурсов;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обеспечение финансирования приоритетных направлений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в условиях ограниченности ресурсов</w:t>
            </w:r>
          </w:p>
        </w:tc>
      </w:tr>
    </w:tbl>
    <w:p w:rsidR="008E5CB7" w:rsidRDefault="008E5CB7" w:rsidP="00B5688C">
      <w:pPr>
        <w:numPr>
          <w:ilvl w:val="0"/>
          <w:numId w:val="10"/>
        </w:numPr>
        <w:tabs>
          <w:tab w:val="left" w:pos="567"/>
        </w:tabs>
        <w:ind w:left="0" w:firstLine="0"/>
        <w:contextualSpacing/>
        <w:rPr>
          <w:rFonts w:eastAsia="Calibri"/>
          <w:color w:val="000000"/>
          <w:lang w:eastAsia="en-US"/>
        </w:rPr>
        <w:sectPr w:rsidR="008E5CB7" w:rsidSect="0068140D">
          <w:pgSz w:w="16838" w:h="11906" w:orient="landscape"/>
          <w:pgMar w:top="1304" w:right="1276" w:bottom="1134" w:left="1559" w:header="709" w:footer="709" w:gutter="0"/>
          <w:cols w:space="708"/>
          <w:docGrid w:linePitch="360"/>
        </w:sect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2160"/>
        <w:gridCol w:w="2700"/>
        <w:gridCol w:w="1620"/>
        <w:gridCol w:w="2118"/>
        <w:gridCol w:w="2382"/>
      </w:tblGrid>
      <w:tr w:rsidR="008E5CB7" w:rsidRPr="008E5CB7" w:rsidTr="0068140D">
        <w:trPr>
          <w:trHeight w:val="975"/>
        </w:trPr>
        <w:tc>
          <w:tcPr>
            <w:tcW w:w="720" w:type="dxa"/>
            <w:shd w:val="clear" w:color="auto" w:fill="auto"/>
          </w:tcPr>
          <w:p w:rsidR="008E5CB7" w:rsidRPr="008E5CB7" w:rsidRDefault="00A17B5B" w:rsidP="00A17B5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Пересмотр приоритетности мероприятий Адресной инвестиционной программы автономного округа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C845AF" w:rsidP="00A17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рганы администрации района</w:t>
            </w:r>
          </w:p>
        </w:tc>
        <w:tc>
          <w:tcPr>
            <w:tcW w:w="2700" w:type="dxa"/>
            <w:shd w:val="clear" w:color="auto" w:fill="auto"/>
          </w:tcPr>
          <w:p w:rsidR="00A17B5B" w:rsidRDefault="00C845AF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несение изменений </w:t>
            </w:r>
          </w:p>
          <w:p w:rsidR="008E5CB7" w:rsidRPr="008E5CB7" w:rsidRDefault="008E5CB7" w:rsidP="00B5688C">
            <w:pPr>
              <w:rPr>
                <w:rFonts w:eastAsia="Calibri"/>
                <w:highlight w:val="yellow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в муниципальные программы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0A4B45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C845AF" w:rsidRDefault="00C845AF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овышение эффективности и</w:t>
            </w:r>
            <w:r w:rsidR="00BE1F57">
              <w:rPr>
                <w:rFonts w:eastAsia="Calibri"/>
                <w:color w:val="000000"/>
                <w:lang w:eastAsia="en-US"/>
              </w:rPr>
              <w:t>спользования бюджетных ресурсов;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обеспечение финансирования приоритетных направлений </w:t>
            </w:r>
          </w:p>
          <w:p w:rsidR="008E5CB7" w:rsidRPr="008E5CB7" w:rsidRDefault="008E5CB7" w:rsidP="00B5688C">
            <w:pPr>
              <w:rPr>
                <w:rFonts w:eastAsia="Calibri"/>
                <w:highlight w:val="yellow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в условиях ограниченности ресурсов</w:t>
            </w:r>
          </w:p>
        </w:tc>
      </w:tr>
      <w:tr w:rsidR="008E5CB7" w:rsidRPr="008E5CB7" w:rsidTr="0068140D">
        <w:trPr>
          <w:trHeight w:val="1700"/>
        </w:trPr>
        <w:tc>
          <w:tcPr>
            <w:tcW w:w="720" w:type="dxa"/>
            <w:shd w:val="clear" w:color="auto" w:fill="auto"/>
          </w:tcPr>
          <w:p w:rsidR="008E5CB7" w:rsidRPr="008E5CB7" w:rsidRDefault="00A17B5B" w:rsidP="00A17B5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D50009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Предоставление субъектам </w:t>
            </w:r>
            <w:proofErr w:type="gramStart"/>
            <w:r w:rsidRPr="008E5CB7">
              <w:rPr>
                <w:rFonts w:eastAsia="Calibri"/>
                <w:color w:val="000000"/>
                <w:lang w:eastAsia="en-US"/>
              </w:rPr>
              <w:t>предприниматель</w:t>
            </w:r>
            <w:r w:rsidR="00F8394E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8E5CB7">
              <w:rPr>
                <w:rFonts w:eastAsia="Calibri"/>
                <w:color w:val="000000"/>
                <w:lang w:eastAsia="en-US"/>
              </w:rPr>
              <w:t>ства</w:t>
            </w:r>
            <w:proofErr w:type="spellEnd"/>
            <w:proofErr w:type="gramEnd"/>
            <w:r w:rsidRPr="008E5CB7">
              <w:rPr>
                <w:rFonts w:eastAsia="Calibri"/>
                <w:color w:val="000000"/>
                <w:lang w:eastAsia="en-US"/>
              </w:rPr>
              <w:t xml:space="preserve"> субсидий </w:t>
            </w:r>
          </w:p>
          <w:p w:rsidR="00D50009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на строительство объектов производства </w:t>
            </w:r>
          </w:p>
          <w:p w:rsidR="00D50009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и переработки продукции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в труднодоступных и отдаленных местностях района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C845AF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C845AF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ротокол заседания комиссии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0A4B45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2382" w:type="dxa"/>
            <w:shd w:val="clear" w:color="auto" w:fill="auto"/>
          </w:tcPr>
          <w:p w:rsidR="00C845AF" w:rsidRDefault="00C845AF" w:rsidP="00C845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8E5CB7" w:rsidRPr="008E5CB7">
              <w:rPr>
                <w:rFonts w:eastAsia="Calibri"/>
                <w:lang w:eastAsia="en-US"/>
              </w:rPr>
              <w:t xml:space="preserve">ведение </w:t>
            </w:r>
          </w:p>
          <w:p w:rsidR="00C845AF" w:rsidRDefault="008E5CB7" w:rsidP="00C845AF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в эксплуатацию объектов переработки мяса, молока, дикоросов, хлебопечения – </w:t>
            </w:r>
          </w:p>
          <w:p w:rsidR="008E5CB7" w:rsidRPr="008E5CB7" w:rsidRDefault="008E5CB7" w:rsidP="00C845AF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5 ед.</w:t>
            </w:r>
          </w:p>
        </w:tc>
      </w:tr>
      <w:tr w:rsidR="008E5CB7" w:rsidRPr="008E5CB7" w:rsidTr="0068140D">
        <w:trPr>
          <w:trHeight w:val="2595"/>
        </w:trPr>
        <w:tc>
          <w:tcPr>
            <w:tcW w:w="720" w:type="dxa"/>
            <w:shd w:val="clear" w:color="auto" w:fill="auto"/>
          </w:tcPr>
          <w:p w:rsidR="008E5CB7" w:rsidRPr="008E5CB7" w:rsidRDefault="00A17B5B" w:rsidP="00A17B5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715E2F" w:rsidRDefault="008E5CB7" w:rsidP="00AC3B44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Предоставление субъектам </w:t>
            </w:r>
            <w:proofErr w:type="gramStart"/>
            <w:r w:rsidRPr="008E5CB7">
              <w:rPr>
                <w:rFonts w:eastAsia="Calibri"/>
                <w:color w:val="000000"/>
                <w:lang w:eastAsia="en-US"/>
              </w:rPr>
              <w:t>предприниматель</w:t>
            </w:r>
            <w:r w:rsidR="0068140D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8E5CB7">
              <w:rPr>
                <w:rFonts w:eastAsia="Calibri"/>
                <w:color w:val="000000"/>
                <w:lang w:eastAsia="en-US"/>
              </w:rPr>
              <w:t>ства</w:t>
            </w:r>
            <w:proofErr w:type="spellEnd"/>
            <w:proofErr w:type="gramEnd"/>
            <w:r w:rsidRPr="008E5CB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C3B44" w:rsidRDefault="008E5CB7" w:rsidP="00AC3B44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дополнительного вида субсидии – компенсация затрат </w:t>
            </w:r>
          </w:p>
          <w:p w:rsidR="008E5CB7" w:rsidRPr="008E5CB7" w:rsidRDefault="008E5CB7" w:rsidP="00AC3B44">
            <w:pPr>
              <w:rPr>
                <w:rFonts w:eastAsia="Calibri"/>
                <w:color w:val="FF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по приобретению </w:t>
            </w:r>
            <w:proofErr w:type="gramStart"/>
            <w:r w:rsidRPr="008E5CB7">
              <w:rPr>
                <w:rFonts w:eastAsia="Calibri"/>
                <w:color w:val="000000"/>
                <w:lang w:eastAsia="en-US"/>
              </w:rPr>
              <w:t>лесозаготовитель</w:t>
            </w:r>
            <w:r w:rsidR="0068140D">
              <w:rPr>
                <w:rFonts w:eastAsia="Calibri"/>
                <w:color w:val="000000"/>
                <w:lang w:eastAsia="en-US"/>
              </w:rPr>
              <w:t>-</w:t>
            </w:r>
            <w:r w:rsidRPr="008E5CB7">
              <w:rPr>
                <w:rFonts w:eastAsia="Calibri"/>
                <w:color w:val="000000"/>
                <w:lang w:eastAsia="en-US"/>
              </w:rPr>
              <w:t>ной</w:t>
            </w:r>
            <w:proofErr w:type="gramEnd"/>
            <w:r w:rsidRPr="008E5CB7">
              <w:rPr>
                <w:rFonts w:eastAsia="Calibri"/>
                <w:color w:val="000000"/>
                <w:lang w:eastAsia="en-US"/>
              </w:rPr>
              <w:t xml:space="preserve"> техники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C845AF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  <w:shd w:val="clear" w:color="auto" w:fill="auto"/>
          </w:tcPr>
          <w:p w:rsidR="00C845AF" w:rsidRDefault="00C845AF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несение изменений </w:t>
            </w:r>
          </w:p>
          <w:p w:rsidR="00C845AF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в муниципальную программу «Развитие малого и среднего предпринимательства на территории Ханты-Мансийского района </w:t>
            </w:r>
          </w:p>
          <w:p w:rsidR="008E5CB7" w:rsidRPr="008E5CB7" w:rsidRDefault="002914CE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2014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годы»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0A4B45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382" w:type="dxa"/>
            <w:shd w:val="clear" w:color="auto" w:fill="auto"/>
          </w:tcPr>
          <w:p w:rsidR="008E5CB7" w:rsidRPr="008E5CB7" w:rsidRDefault="00C845AF" w:rsidP="00C845A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E5CB7" w:rsidRPr="008E5CB7">
              <w:rPr>
                <w:rFonts w:eastAsia="Calibri"/>
                <w:lang w:eastAsia="en-US"/>
              </w:rPr>
              <w:t>величени</w:t>
            </w:r>
            <w:r w:rsidR="00F8394E">
              <w:rPr>
                <w:rFonts w:eastAsia="Calibri"/>
                <w:lang w:eastAsia="en-US"/>
              </w:rPr>
              <w:t xml:space="preserve">е объемов выпускаемой продукции; </w:t>
            </w:r>
            <w:proofErr w:type="spellStart"/>
            <w:proofErr w:type="gramStart"/>
            <w:r w:rsidR="00F8394E"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>онкурентоспособ</w:t>
            </w:r>
            <w:r w:rsidR="00F8394E">
              <w:rPr>
                <w:rFonts w:eastAsia="Calibri"/>
                <w:lang w:eastAsia="en-US"/>
              </w:rPr>
              <w:t>-</w:t>
            </w:r>
            <w:r w:rsidR="008E5CB7" w:rsidRPr="008E5CB7">
              <w:rPr>
                <w:rFonts w:eastAsia="Calibri"/>
                <w:lang w:eastAsia="en-US"/>
              </w:rPr>
              <w:t>ность</w:t>
            </w:r>
            <w:proofErr w:type="spellEnd"/>
            <w:proofErr w:type="gramEnd"/>
            <w:r w:rsidR="008E5CB7" w:rsidRPr="008E5CB7">
              <w:rPr>
                <w:rFonts w:eastAsia="Calibri"/>
                <w:lang w:eastAsia="en-US"/>
              </w:rPr>
              <w:t xml:space="preserve"> предприятий</w:t>
            </w:r>
          </w:p>
        </w:tc>
      </w:tr>
      <w:tr w:rsidR="008E5CB7" w:rsidRPr="008E5CB7" w:rsidTr="00F8394E">
        <w:tc>
          <w:tcPr>
            <w:tcW w:w="720" w:type="dxa"/>
            <w:shd w:val="clear" w:color="auto" w:fill="auto"/>
          </w:tcPr>
          <w:p w:rsidR="008E5CB7" w:rsidRPr="008E5CB7" w:rsidRDefault="00F8394E" w:rsidP="00A17B5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</w:t>
            </w:r>
            <w:r w:rsidR="00A17B5B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2340" w:type="dxa"/>
          </w:tcPr>
          <w:p w:rsidR="005C2114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Предоставление субъектам </w:t>
            </w:r>
            <w:proofErr w:type="gramStart"/>
            <w:r w:rsidRPr="008E5CB7">
              <w:rPr>
                <w:rFonts w:eastAsia="Calibri"/>
                <w:color w:val="000000"/>
                <w:lang w:eastAsia="en-US"/>
              </w:rPr>
              <w:t>предприниматель</w:t>
            </w:r>
            <w:r w:rsidR="00F8394E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8E5CB7">
              <w:rPr>
                <w:rFonts w:eastAsia="Calibri"/>
                <w:color w:val="000000"/>
                <w:lang w:eastAsia="en-US"/>
              </w:rPr>
              <w:t>ства</w:t>
            </w:r>
            <w:proofErr w:type="spellEnd"/>
            <w:proofErr w:type="gramEnd"/>
            <w:r w:rsidRPr="008E5CB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66256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дополнительного вида субсидии – компенсация затрат по доставке продовольственных товаров </w:t>
            </w:r>
          </w:p>
          <w:p w:rsidR="00766256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в труднодоступные 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и отдаленные местности района</w:t>
            </w:r>
          </w:p>
        </w:tc>
        <w:tc>
          <w:tcPr>
            <w:tcW w:w="2160" w:type="dxa"/>
          </w:tcPr>
          <w:p w:rsidR="008E5CB7" w:rsidRPr="008E5CB7" w:rsidRDefault="00C845AF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</w:tcPr>
          <w:p w:rsidR="0068140D" w:rsidRDefault="00C845AF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несение изменений</w:t>
            </w:r>
          </w:p>
          <w:p w:rsidR="00136A50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в муниципальную программу «Развитие малого и среднего предпринимательства на территории Ханты-Мансийского района </w:t>
            </w:r>
          </w:p>
          <w:p w:rsidR="008E5CB7" w:rsidRPr="008E5CB7" w:rsidRDefault="00136A50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2014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годы»</w:t>
            </w:r>
          </w:p>
        </w:tc>
        <w:tc>
          <w:tcPr>
            <w:tcW w:w="1620" w:type="dxa"/>
          </w:tcPr>
          <w:p w:rsidR="008E5CB7" w:rsidRPr="008E5CB7" w:rsidRDefault="000A4B45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2382" w:type="dxa"/>
          </w:tcPr>
          <w:p w:rsidR="00F8394E" w:rsidRDefault="00C845AF" w:rsidP="00F839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держивание роста цен на продовольственные товары </w:t>
            </w:r>
          </w:p>
          <w:p w:rsidR="008E5CB7" w:rsidRPr="008E5CB7" w:rsidRDefault="008E5CB7" w:rsidP="00F8394E">
            <w:pPr>
              <w:rPr>
                <w:rFonts w:eastAsia="Calibri"/>
                <w:b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в труднодоступных и отдаленных местностях района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A17B5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A17B5B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766256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Предоставление субсидий </w:t>
            </w:r>
          </w:p>
          <w:p w:rsidR="00766256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на строительство 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и реконструкцию </w:t>
            </w:r>
            <w:proofErr w:type="spellStart"/>
            <w:proofErr w:type="gramStart"/>
            <w:r w:rsidRPr="008E5CB7">
              <w:rPr>
                <w:rFonts w:eastAsia="Calibri"/>
                <w:color w:val="000000"/>
              </w:rPr>
              <w:t>сельскохозяйствен</w:t>
            </w:r>
            <w:r w:rsidR="00BE1F57">
              <w:rPr>
                <w:rFonts w:eastAsia="Calibri"/>
                <w:color w:val="000000"/>
              </w:rPr>
              <w:t>-</w:t>
            </w:r>
            <w:r w:rsidRPr="008E5CB7">
              <w:rPr>
                <w:rFonts w:eastAsia="Calibri"/>
                <w:color w:val="000000"/>
              </w:rPr>
              <w:t>ных</w:t>
            </w:r>
            <w:proofErr w:type="spellEnd"/>
            <w:proofErr w:type="gramEnd"/>
            <w:r w:rsidRPr="008E5CB7">
              <w:rPr>
                <w:rFonts w:eastAsia="Calibri"/>
                <w:color w:val="000000"/>
              </w:rPr>
              <w:t xml:space="preserve"> объектов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766256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  <w:shd w:val="clear" w:color="auto" w:fill="auto"/>
          </w:tcPr>
          <w:p w:rsidR="00136A50" w:rsidRDefault="00136A50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несение изменений </w:t>
            </w:r>
          </w:p>
          <w:p w:rsidR="00AC3B44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в муниципальную программу «Комплексное развитие агропромышленного комплекса </w:t>
            </w:r>
          </w:p>
          <w:p w:rsidR="00136A50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и традиционной хозяйственной  деятельности коренных малочисленных народов Севера Ханты-Мансийского района </w:t>
            </w:r>
          </w:p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на 2014 – 2017 годы»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3A0109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течение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10,0 (при наличии финансирования)</w:t>
            </w:r>
          </w:p>
        </w:tc>
        <w:tc>
          <w:tcPr>
            <w:tcW w:w="2382" w:type="dxa"/>
            <w:shd w:val="clear" w:color="auto" w:fill="auto"/>
          </w:tcPr>
          <w:p w:rsidR="00BE1F57" w:rsidRDefault="00766256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="00BE1F57">
              <w:rPr>
                <w:rFonts w:eastAsia="Calibri"/>
                <w:color w:val="000000"/>
                <w:lang w:eastAsia="en-US"/>
              </w:rPr>
              <w:t>ост производственных площадей; увеличение поголовья;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создание рабочих мест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A17B5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A17B5B">
              <w:rPr>
                <w:rFonts w:eastAsia="Calibri"/>
                <w:color w:val="000000"/>
                <w:lang w:eastAsia="en-US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766256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Возмещение недополученных доходов организациям, осуществляющим реализацию электрической энергии населению </w:t>
            </w:r>
            <w:r w:rsidRPr="008E5CB7">
              <w:rPr>
                <w:rFonts w:eastAsia="Calibri"/>
                <w:lang w:eastAsia="en-US"/>
              </w:rPr>
              <w:lastRenderedPageBreak/>
              <w:t xml:space="preserve">и приравненным </w:t>
            </w:r>
          </w:p>
          <w:p w:rsidR="00136A50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к категории потребителям, предприятиям </w:t>
            </w:r>
            <w:proofErr w:type="gramStart"/>
            <w:r w:rsidRPr="008E5CB7">
              <w:rPr>
                <w:rFonts w:eastAsia="Calibri"/>
                <w:lang w:eastAsia="en-US"/>
              </w:rPr>
              <w:t>жилищно-коммунального</w:t>
            </w:r>
            <w:proofErr w:type="gramEnd"/>
            <w:r w:rsidRPr="008E5CB7">
              <w:rPr>
                <w:rFonts w:eastAsia="Calibri"/>
                <w:lang w:eastAsia="en-US"/>
              </w:rPr>
              <w:t xml:space="preserve"> </w:t>
            </w:r>
          </w:p>
          <w:p w:rsidR="00136A50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</w:t>
            </w:r>
            <w:proofErr w:type="spellStart"/>
            <w:proofErr w:type="gramStart"/>
            <w:r w:rsidRPr="008E5CB7">
              <w:rPr>
                <w:rFonts w:eastAsia="Calibri"/>
                <w:lang w:eastAsia="en-US"/>
              </w:rPr>
              <w:t>агропромышлен</w:t>
            </w:r>
            <w:r w:rsidR="00136A50">
              <w:rPr>
                <w:rFonts w:eastAsia="Calibri"/>
                <w:lang w:eastAsia="en-US"/>
              </w:rPr>
              <w:t>-</w:t>
            </w:r>
            <w:r w:rsidRPr="008E5CB7"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 w:rsidRPr="008E5CB7">
              <w:rPr>
                <w:rFonts w:eastAsia="Calibri"/>
                <w:lang w:eastAsia="en-US"/>
              </w:rPr>
              <w:t xml:space="preserve"> комплексов, субъектам малого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среднего </w:t>
            </w:r>
            <w:proofErr w:type="gramStart"/>
            <w:r w:rsidRPr="008E5CB7">
              <w:rPr>
                <w:rFonts w:eastAsia="Calibri"/>
                <w:lang w:eastAsia="en-US"/>
              </w:rPr>
              <w:t>предприниматель</w:t>
            </w:r>
            <w:r w:rsidR="00136A50">
              <w:rPr>
                <w:rFonts w:eastAsia="Calibri"/>
                <w:lang w:eastAsia="en-US"/>
              </w:rPr>
              <w:t>-</w:t>
            </w:r>
            <w:proofErr w:type="spellStart"/>
            <w:r w:rsidRPr="008E5CB7">
              <w:rPr>
                <w:rFonts w:eastAsia="Calibri"/>
                <w:lang w:eastAsia="en-US"/>
              </w:rPr>
              <w:t>ства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auto"/>
          </w:tcPr>
          <w:p w:rsidR="00766256" w:rsidRDefault="00766256" w:rsidP="00A17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</w:t>
            </w:r>
            <w:r w:rsidR="008E5CB7" w:rsidRPr="008E5CB7">
              <w:rPr>
                <w:rFonts w:eastAsia="Calibri"/>
                <w:lang w:eastAsia="en-US"/>
              </w:rPr>
              <w:t xml:space="preserve">епартамент строительства, архитектуры </w:t>
            </w:r>
          </w:p>
          <w:p w:rsidR="008E5CB7" w:rsidRPr="008E5CB7" w:rsidRDefault="008E5CB7" w:rsidP="00A17B5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ЖКХ</w:t>
            </w:r>
          </w:p>
        </w:tc>
        <w:tc>
          <w:tcPr>
            <w:tcW w:w="2700" w:type="dxa"/>
            <w:shd w:val="clear" w:color="auto" w:fill="auto"/>
          </w:tcPr>
          <w:p w:rsidR="00136A50" w:rsidRDefault="00136A50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8E5CB7" w:rsidRPr="008E5CB7">
              <w:rPr>
                <w:rFonts w:eastAsia="Calibri"/>
                <w:lang w:eastAsia="en-US"/>
              </w:rPr>
              <w:t>осударственная программа Ханты-М</w:t>
            </w:r>
            <w:r>
              <w:rPr>
                <w:rFonts w:eastAsia="Calibri"/>
                <w:lang w:eastAsia="en-US"/>
              </w:rPr>
              <w:t xml:space="preserve">ансийского автономного округа – </w:t>
            </w:r>
            <w:r w:rsidR="008E5CB7" w:rsidRPr="008E5CB7">
              <w:rPr>
                <w:rFonts w:eastAsia="Calibri"/>
                <w:lang w:eastAsia="en-US"/>
              </w:rPr>
              <w:t xml:space="preserve">Югры «Развитие жилищно-коммунального комплекса </w:t>
            </w:r>
          </w:p>
          <w:p w:rsidR="00136A50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lastRenderedPageBreak/>
              <w:t xml:space="preserve">и повышение энергетической эффективности </w:t>
            </w:r>
          </w:p>
          <w:p w:rsidR="00136A50" w:rsidRDefault="008E5CB7" w:rsidP="00136A50">
            <w:pPr>
              <w:rPr>
                <w:rFonts w:eastAsia="Calibri"/>
                <w:lang w:eastAsia="en-US"/>
              </w:rPr>
            </w:pPr>
            <w:proofErr w:type="gramStart"/>
            <w:r w:rsidRPr="008E5CB7">
              <w:rPr>
                <w:rFonts w:eastAsia="Calibri"/>
                <w:lang w:eastAsia="en-US"/>
              </w:rPr>
              <w:t>в</w:t>
            </w:r>
            <w:proofErr w:type="gramEnd"/>
            <w:r w:rsidRPr="008E5CB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E5CB7">
              <w:rPr>
                <w:rFonts w:eastAsia="Calibri"/>
                <w:lang w:eastAsia="en-US"/>
              </w:rPr>
              <w:t>Ханты</w:t>
            </w:r>
            <w:r w:rsidR="00136A50">
              <w:rPr>
                <w:rFonts w:eastAsia="Calibri"/>
                <w:lang w:eastAsia="en-US"/>
              </w:rPr>
              <w:t>-Мансийском</w:t>
            </w:r>
            <w:proofErr w:type="gramEnd"/>
            <w:r w:rsidR="00136A50">
              <w:rPr>
                <w:rFonts w:eastAsia="Calibri"/>
                <w:lang w:eastAsia="en-US"/>
              </w:rPr>
              <w:t xml:space="preserve"> автономном округе – Югре на 2014 –                  2020 годы»; м</w:t>
            </w:r>
            <w:r w:rsidRPr="008E5CB7">
              <w:rPr>
                <w:rFonts w:eastAsia="Calibri"/>
                <w:lang w:eastAsia="en-US"/>
              </w:rPr>
              <w:t xml:space="preserve">униципальная программа «Электроснабжение, энергосбережение </w:t>
            </w:r>
          </w:p>
          <w:p w:rsidR="00136A50" w:rsidRDefault="008E5CB7" w:rsidP="00136A50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повышение энергетической эффективности муниципального образования Ханты-Мансийский район </w:t>
            </w:r>
          </w:p>
          <w:p w:rsidR="008E5CB7" w:rsidRPr="008E5CB7" w:rsidRDefault="008E5CB7" w:rsidP="00136A50">
            <w:pPr>
              <w:rPr>
                <w:rFonts w:eastAsia="Calibri"/>
                <w:highlight w:val="magenta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на 2014 – 2017 годы»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highlight w:val="magenta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lastRenderedPageBreak/>
              <w:t>2014 – 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highlight w:val="magenta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1067,7 </w:t>
            </w:r>
          </w:p>
        </w:tc>
        <w:tc>
          <w:tcPr>
            <w:tcW w:w="2382" w:type="dxa"/>
            <w:shd w:val="clear" w:color="auto" w:fill="auto"/>
          </w:tcPr>
          <w:p w:rsidR="008E5CB7" w:rsidRPr="008E5CB7" w:rsidRDefault="00766256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>ох</w:t>
            </w:r>
            <w:r w:rsidR="00BE1F57">
              <w:rPr>
                <w:rFonts w:eastAsia="Calibri"/>
                <w:lang w:eastAsia="en-US"/>
              </w:rPr>
              <w:t>ранение социальной стабильности;</w:t>
            </w:r>
            <w:r w:rsidR="008E5CB7" w:rsidRPr="008E5CB7">
              <w:rPr>
                <w:rFonts w:eastAsia="Calibri"/>
                <w:lang w:eastAsia="en-US"/>
              </w:rPr>
              <w:t xml:space="preserve"> содействие </w:t>
            </w:r>
            <w:proofErr w:type="spellStart"/>
            <w:r w:rsidR="008E5CB7" w:rsidRPr="008E5CB7">
              <w:rPr>
                <w:rFonts w:eastAsia="Calibri"/>
                <w:lang w:eastAsia="en-US"/>
              </w:rPr>
              <w:t>конкурентноспособ</w:t>
            </w:r>
            <w:r>
              <w:rPr>
                <w:rFonts w:eastAsia="Calibri"/>
                <w:lang w:eastAsia="en-US"/>
              </w:rPr>
              <w:t>-</w:t>
            </w:r>
            <w:r w:rsidR="008E5CB7" w:rsidRPr="008E5CB7">
              <w:rPr>
                <w:rFonts w:eastAsia="Calibri"/>
                <w:lang w:eastAsia="en-US"/>
              </w:rPr>
              <w:t>ности</w:t>
            </w:r>
            <w:proofErr w:type="spellEnd"/>
            <w:r w:rsidR="008E5CB7" w:rsidRPr="008E5CB7">
              <w:rPr>
                <w:rFonts w:eastAsia="Calibri"/>
                <w:lang w:eastAsia="en-US"/>
              </w:rPr>
              <w:t xml:space="preserve"> субъектов малого и среднего </w:t>
            </w:r>
            <w:proofErr w:type="gramStart"/>
            <w:r w:rsidR="008E5CB7" w:rsidRPr="008E5CB7">
              <w:rPr>
                <w:rFonts w:eastAsia="Calibri"/>
                <w:lang w:eastAsia="en-US"/>
              </w:rPr>
              <w:t>предприниматель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="008E5CB7" w:rsidRPr="008E5CB7">
              <w:rPr>
                <w:rFonts w:eastAsia="Calibri"/>
                <w:lang w:eastAsia="en-US"/>
              </w:rPr>
              <w:lastRenderedPageBreak/>
              <w:t>ства</w:t>
            </w:r>
            <w:proofErr w:type="spellEnd"/>
            <w:proofErr w:type="gramEnd"/>
            <w:r w:rsidR="008E5CB7" w:rsidRPr="008E5C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8E5CB7" w:rsidRPr="008E5CB7">
              <w:rPr>
                <w:rFonts w:eastAsia="Calibri"/>
                <w:lang w:eastAsia="en-US"/>
              </w:rPr>
              <w:t>сельхозпроизводи</w:t>
            </w:r>
            <w:r w:rsidR="00136A50">
              <w:rPr>
                <w:rFonts w:eastAsia="Calibri"/>
                <w:lang w:eastAsia="en-US"/>
              </w:rPr>
              <w:t>-</w:t>
            </w:r>
            <w:r w:rsidR="008E5CB7" w:rsidRPr="008E5CB7">
              <w:rPr>
                <w:rFonts w:eastAsia="Calibri"/>
                <w:lang w:eastAsia="en-US"/>
              </w:rPr>
              <w:t>телей</w:t>
            </w:r>
            <w:proofErr w:type="spellEnd"/>
            <w:r w:rsidR="008E5CB7" w:rsidRPr="008E5CB7">
              <w:rPr>
                <w:rFonts w:eastAsia="Calibri"/>
                <w:lang w:eastAsia="en-US"/>
              </w:rPr>
              <w:t xml:space="preserve"> и ж</w:t>
            </w:r>
            <w:r w:rsidR="00BE1F57">
              <w:rPr>
                <w:rFonts w:eastAsia="Calibri"/>
                <w:lang w:eastAsia="en-US"/>
              </w:rPr>
              <w:t>илищно-коммунальных предприятий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136A50" w:rsidRDefault="008E5CB7" w:rsidP="00B5688C">
            <w:pPr>
              <w:rPr>
                <w:rFonts w:eastAsia="Calibri"/>
                <w:lang w:eastAsia="en-US"/>
              </w:rPr>
            </w:pPr>
            <w:proofErr w:type="gramStart"/>
            <w:r w:rsidRPr="008E5CB7">
              <w:rPr>
                <w:rFonts w:eastAsia="Calibri"/>
                <w:lang w:eastAsia="en-US"/>
              </w:rPr>
              <w:t xml:space="preserve">Увеличение периода применения «льготного» коэффициента при расчете арендной платы за пользование земельными участками (изменение размера коэффициента </w:t>
            </w:r>
            <w:proofErr w:type="gramEnd"/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для субъектов малого и среднего </w:t>
            </w:r>
            <w:proofErr w:type="gramStart"/>
            <w:r w:rsidRPr="008E5CB7">
              <w:rPr>
                <w:rFonts w:eastAsia="Calibri"/>
                <w:lang w:eastAsia="en-US"/>
              </w:rPr>
              <w:t>предприниматель</w:t>
            </w:r>
            <w:r w:rsidR="00136A50">
              <w:rPr>
                <w:rFonts w:eastAsia="Calibri"/>
                <w:lang w:eastAsia="en-US"/>
              </w:rPr>
              <w:t>-</w:t>
            </w:r>
            <w:proofErr w:type="spellStart"/>
            <w:r w:rsidRPr="008E5CB7">
              <w:rPr>
                <w:rFonts w:eastAsia="Calibri"/>
                <w:lang w:eastAsia="en-US"/>
              </w:rPr>
              <w:t>ства</w:t>
            </w:r>
            <w:proofErr w:type="spellEnd"/>
            <w:proofErr w:type="gramEnd"/>
            <w:r w:rsidRPr="008E5CB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136A50" w:rsidRDefault="00136A50" w:rsidP="00A17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E5CB7" w:rsidRPr="008E5CB7">
              <w:rPr>
                <w:rFonts w:eastAsia="Calibri"/>
                <w:lang w:eastAsia="en-US"/>
              </w:rPr>
              <w:t xml:space="preserve">епартамент </w:t>
            </w:r>
            <w:proofErr w:type="gramStart"/>
            <w:r w:rsidR="008E5CB7" w:rsidRPr="008E5CB7">
              <w:rPr>
                <w:rFonts w:eastAsia="Calibri"/>
                <w:lang w:eastAsia="en-US"/>
              </w:rPr>
              <w:t>имущественных</w:t>
            </w:r>
            <w:proofErr w:type="gramEnd"/>
            <w:r w:rsidR="008E5CB7" w:rsidRPr="008E5CB7">
              <w:rPr>
                <w:rFonts w:eastAsia="Calibri"/>
                <w:lang w:eastAsia="en-US"/>
              </w:rPr>
              <w:t xml:space="preserve"> </w:t>
            </w:r>
          </w:p>
          <w:p w:rsidR="008E5CB7" w:rsidRPr="008E5CB7" w:rsidRDefault="008E5CB7" w:rsidP="00A17B5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земельных отношений</w:t>
            </w:r>
          </w:p>
        </w:tc>
        <w:tc>
          <w:tcPr>
            <w:tcW w:w="2700" w:type="dxa"/>
            <w:shd w:val="clear" w:color="auto" w:fill="auto"/>
          </w:tcPr>
          <w:p w:rsidR="00136A50" w:rsidRDefault="00136A50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8E5CB7" w:rsidRPr="008E5CB7">
              <w:rPr>
                <w:rFonts w:eastAsia="Calibri"/>
                <w:lang w:eastAsia="en-US"/>
              </w:rPr>
              <w:t xml:space="preserve">несение изменений </w:t>
            </w:r>
          </w:p>
          <w:p w:rsidR="00136A50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в решение Думы района от 20.03.2014 № 331 «Об утверждении порядка определения размера арендной платы, условий </w:t>
            </w:r>
          </w:p>
          <w:p w:rsidR="00136A50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сроков её внесения 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за земли, находящиеся в собственности Ханты-Мансийского района» (после внесения изменений Правительством округа в постановление Правительства ХМАО </w:t>
            </w:r>
            <w:r w:rsidR="00136A50">
              <w:rPr>
                <w:rFonts w:eastAsia="Calibri"/>
                <w:lang w:eastAsia="en-US"/>
              </w:rPr>
              <w:lastRenderedPageBreak/>
              <w:t>–</w:t>
            </w:r>
            <w:r w:rsidRPr="008E5CB7">
              <w:rPr>
                <w:rFonts w:eastAsia="Calibri"/>
                <w:lang w:eastAsia="en-US"/>
              </w:rPr>
              <w:t xml:space="preserve"> Югры от 02.12.2011 № 457-п «Об арендной плате за земельные участки земель населенных пунктов»)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val="en-US" w:eastAsia="en-US"/>
              </w:rPr>
              <w:lastRenderedPageBreak/>
              <w:t xml:space="preserve">III </w:t>
            </w:r>
            <w:r w:rsidRPr="008E5CB7">
              <w:rPr>
                <w:rFonts w:eastAsia="Calibri"/>
                <w:lang w:eastAsia="en-US"/>
              </w:rPr>
              <w:t>квартал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136A50" w:rsidRDefault="00136A50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одействие увеличению количества малых </w:t>
            </w:r>
          </w:p>
          <w:p w:rsidR="00136A50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средних организаций 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индивидуальных предпринимателей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10. </w:t>
            </w:r>
          </w:p>
        </w:tc>
        <w:tc>
          <w:tcPr>
            <w:tcW w:w="2340" w:type="dxa"/>
            <w:shd w:val="clear" w:color="auto" w:fill="auto"/>
          </w:tcPr>
          <w:p w:rsidR="005C2114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Содействие участию </w:t>
            </w:r>
            <w:proofErr w:type="spellStart"/>
            <w:r w:rsidRPr="008E5CB7">
              <w:rPr>
                <w:rFonts w:eastAsia="Calibri"/>
                <w:color w:val="000000"/>
              </w:rPr>
              <w:t>сельхозтоваропро</w:t>
            </w:r>
            <w:r w:rsidR="005C2114">
              <w:rPr>
                <w:rFonts w:eastAsia="Calibri"/>
                <w:color w:val="000000"/>
              </w:rPr>
              <w:t>-</w:t>
            </w:r>
            <w:r w:rsidRPr="008E5CB7">
              <w:rPr>
                <w:rFonts w:eastAsia="Calibri"/>
                <w:color w:val="000000"/>
              </w:rPr>
              <w:t>изводителей</w:t>
            </w:r>
            <w:proofErr w:type="spellEnd"/>
            <w:r w:rsidRPr="008E5CB7">
              <w:rPr>
                <w:rFonts w:eastAsia="Calibri"/>
                <w:color w:val="000000"/>
              </w:rPr>
              <w:t xml:space="preserve"> </w:t>
            </w:r>
          </w:p>
          <w:p w:rsidR="005C2114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в реализации окружных, федеральных программ </w:t>
            </w:r>
          </w:p>
          <w:p w:rsidR="00136A50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по развитию </w:t>
            </w:r>
            <w:proofErr w:type="spellStart"/>
            <w:proofErr w:type="gramStart"/>
            <w:r w:rsidRPr="008E5CB7">
              <w:rPr>
                <w:rFonts w:eastAsia="Calibri"/>
                <w:color w:val="000000"/>
              </w:rPr>
              <w:t>агропромышлен</w:t>
            </w:r>
            <w:r w:rsidR="00BE1F57">
              <w:rPr>
                <w:rFonts w:eastAsia="Calibri"/>
                <w:color w:val="000000"/>
              </w:rPr>
              <w:t>-</w:t>
            </w:r>
            <w:r w:rsidRPr="008E5CB7">
              <w:rPr>
                <w:rFonts w:eastAsia="Calibri"/>
                <w:color w:val="000000"/>
              </w:rPr>
              <w:t>ного</w:t>
            </w:r>
            <w:proofErr w:type="spellEnd"/>
            <w:proofErr w:type="gramEnd"/>
            <w:r w:rsidRPr="008E5CB7">
              <w:rPr>
                <w:rFonts w:eastAsia="Calibri"/>
                <w:color w:val="000000"/>
              </w:rPr>
              <w:t xml:space="preserve"> комплекса 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и малого </w:t>
            </w:r>
            <w:proofErr w:type="gramStart"/>
            <w:r w:rsidRPr="008E5CB7">
              <w:rPr>
                <w:rFonts w:eastAsia="Calibri"/>
                <w:color w:val="000000"/>
              </w:rPr>
              <w:t>предприниматель</w:t>
            </w:r>
            <w:r w:rsidR="00136A50">
              <w:rPr>
                <w:rFonts w:eastAsia="Calibri"/>
                <w:color w:val="000000"/>
              </w:rPr>
              <w:t>-</w:t>
            </w:r>
            <w:proofErr w:type="spellStart"/>
            <w:r w:rsidRPr="008E5CB7">
              <w:rPr>
                <w:rFonts w:eastAsia="Calibri"/>
                <w:color w:val="000000"/>
              </w:rPr>
              <w:t>ства</w:t>
            </w:r>
            <w:proofErr w:type="spellEnd"/>
            <w:proofErr w:type="gramEnd"/>
            <w:r w:rsidRPr="008E5C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136A50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8E5CB7" w:rsidRPr="008E5CB7" w:rsidRDefault="000A4B45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1F57" w:rsidRDefault="00136A50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="00BE1F57">
              <w:rPr>
                <w:rFonts w:eastAsia="Calibri"/>
                <w:color w:val="000000"/>
                <w:lang w:eastAsia="en-US"/>
              </w:rPr>
              <w:t>ост производственных площадей; увеличение поголовья;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создание рабочих мест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11. </w:t>
            </w:r>
          </w:p>
        </w:tc>
        <w:tc>
          <w:tcPr>
            <w:tcW w:w="2340" w:type="dxa"/>
            <w:shd w:val="clear" w:color="auto" w:fill="auto"/>
          </w:tcPr>
          <w:p w:rsidR="00136A50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Содействие потенциальным инвесторам 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в реализации инвестиционных проектов на территории района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136A50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рганы администрации района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136A50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егламент,</w:t>
            </w:r>
          </w:p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8E5CB7">
              <w:rPr>
                <w:rFonts w:eastAsia="Calibri"/>
                <w:color w:val="000000"/>
                <w:lang w:eastAsia="en-US"/>
              </w:rPr>
              <w:t>обеспечивающий</w:t>
            </w:r>
            <w:proofErr w:type="gramEnd"/>
            <w:r w:rsidRPr="008E5CB7">
              <w:rPr>
                <w:rFonts w:eastAsia="Calibri"/>
                <w:color w:val="000000"/>
                <w:lang w:eastAsia="en-US"/>
              </w:rPr>
              <w:t xml:space="preserve"> сопровождение</w:t>
            </w:r>
          </w:p>
          <w:p w:rsidR="00136A50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инвестиционных проектов по принципу «одного окна» </w:t>
            </w:r>
          </w:p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в администрации</w:t>
            </w:r>
          </w:p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района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1F57" w:rsidRDefault="00136A50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BE1F57">
              <w:rPr>
                <w:rFonts w:eastAsia="Calibri"/>
                <w:color w:val="000000"/>
                <w:lang w:eastAsia="en-US"/>
              </w:rPr>
              <w:t>ривлечение инвесторов;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у</w:t>
            </w:r>
            <w:r w:rsidR="00BE1F57">
              <w:rPr>
                <w:rFonts w:eastAsia="Calibri"/>
                <w:color w:val="000000"/>
                <w:lang w:eastAsia="en-US"/>
              </w:rPr>
              <w:t>величение налоговой базы района;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создание новых рабочих мест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12. </w:t>
            </w:r>
          </w:p>
        </w:tc>
        <w:tc>
          <w:tcPr>
            <w:tcW w:w="2340" w:type="dxa"/>
            <w:shd w:val="clear" w:color="auto" w:fill="auto"/>
          </w:tcPr>
          <w:p w:rsidR="00136A50" w:rsidRDefault="008E5CB7" w:rsidP="00B5688C">
            <w:pPr>
              <w:rPr>
                <w:rFonts w:eastAsia="Calibri"/>
              </w:rPr>
            </w:pPr>
            <w:r w:rsidRPr="008E5CB7">
              <w:rPr>
                <w:rFonts w:eastAsia="Calibri"/>
              </w:rPr>
              <w:t xml:space="preserve">Создание условий для развития инвестиционного проекта «Строительство тепличного комплекса ОАО «Агрофирма» </w:t>
            </w:r>
          </w:p>
          <w:p w:rsidR="008E5CB7" w:rsidRPr="008E5CB7" w:rsidRDefault="008E5CB7" w:rsidP="00B5688C">
            <w:pPr>
              <w:rPr>
                <w:rFonts w:eastAsia="Calibri"/>
              </w:rPr>
            </w:pPr>
            <w:r w:rsidRPr="008E5CB7">
              <w:rPr>
                <w:rFonts w:eastAsia="Calibri"/>
              </w:rPr>
              <w:lastRenderedPageBreak/>
              <w:t>в д.</w:t>
            </w:r>
            <w:r w:rsidR="00136A50">
              <w:rPr>
                <w:rFonts w:eastAsia="Calibri"/>
              </w:rPr>
              <w:t xml:space="preserve"> </w:t>
            </w:r>
            <w:r w:rsidRPr="008E5CB7">
              <w:rPr>
                <w:rFonts w:eastAsia="Calibri"/>
              </w:rPr>
              <w:t>Ярки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136A50" w:rsidP="00A17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="008E5CB7" w:rsidRPr="008E5CB7">
              <w:rPr>
                <w:rFonts w:eastAsia="Calibri"/>
                <w:lang w:eastAsia="en-US"/>
              </w:rPr>
              <w:t>рганы администрации района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8E5CB7" w:rsidP="00B568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1F57" w:rsidRDefault="00136A50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E1F57">
              <w:rPr>
                <w:rFonts w:eastAsia="Calibri"/>
                <w:lang w:eastAsia="en-US"/>
              </w:rPr>
              <w:t>ривлечение инвесторов;</w:t>
            </w:r>
            <w:r w:rsidR="008E5CB7" w:rsidRPr="008E5CB7">
              <w:rPr>
                <w:rFonts w:eastAsia="Calibri"/>
                <w:lang w:eastAsia="en-US"/>
              </w:rPr>
              <w:t xml:space="preserve"> у</w:t>
            </w:r>
            <w:r w:rsidR="00BE1F57">
              <w:rPr>
                <w:rFonts w:eastAsia="Calibri"/>
                <w:lang w:eastAsia="en-US"/>
              </w:rPr>
              <w:t>величение налоговой базы района;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создание новых рабочих мест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13. 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Проведение продовольственных ярмарок на территории района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3A0109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униципальное автономное учреждение «Организационно-методический центр», администрации сельских поселений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136A50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BE1F57">
              <w:rPr>
                <w:rFonts w:eastAsia="Calibri"/>
                <w:color w:val="000000"/>
                <w:lang w:eastAsia="en-US"/>
              </w:rPr>
              <w:t xml:space="preserve">беспечение </w:t>
            </w:r>
            <w:proofErr w:type="spellStart"/>
            <w:r w:rsidR="00BE1F57">
              <w:rPr>
                <w:rFonts w:eastAsia="Calibri"/>
                <w:color w:val="000000"/>
                <w:lang w:eastAsia="en-US"/>
              </w:rPr>
              <w:t>импортозамещения</w:t>
            </w:r>
            <w:proofErr w:type="spellEnd"/>
            <w:r w:rsidR="00BE1F57">
              <w:rPr>
                <w:rFonts w:eastAsia="Calibri"/>
                <w:color w:val="000000"/>
                <w:lang w:eastAsia="en-US"/>
              </w:rPr>
              <w:t>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E5CB7" w:rsidRPr="008E5CB7">
              <w:rPr>
                <w:rFonts w:eastAsia="Calibri"/>
                <w:lang w:eastAsia="en-US"/>
              </w:rPr>
              <w:t>стабилизация цен на продовольственные товары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E716C1">
              <w:rPr>
                <w:rFonts w:eastAsia="Calibri"/>
                <w:lang w:eastAsia="en-US"/>
              </w:rPr>
              <w:t xml:space="preserve">14. </w:t>
            </w:r>
          </w:p>
        </w:tc>
        <w:tc>
          <w:tcPr>
            <w:tcW w:w="2340" w:type="dxa"/>
            <w:shd w:val="clear" w:color="auto" w:fill="auto"/>
          </w:tcPr>
          <w:p w:rsidR="003A0109" w:rsidRDefault="008E5CB7" w:rsidP="00B5688C">
            <w:pPr>
              <w:rPr>
                <w:rFonts w:eastAsia="Calibri"/>
              </w:rPr>
            </w:pPr>
            <w:r w:rsidRPr="008E5CB7">
              <w:rPr>
                <w:rFonts w:eastAsia="Calibri"/>
              </w:rPr>
              <w:t xml:space="preserve">Создание </w:t>
            </w:r>
          </w:p>
          <w:p w:rsidR="008E5CB7" w:rsidRPr="008E5CB7" w:rsidRDefault="008E5CB7" w:rsidP="00B5688C">
            <w:pPr>
              <w:rPr>
                <w:rFonts w:eastAsia="Calibri"/>
              </w:rPr>
            </w:pPr>
            <w:r w:rsidRPr="008E5CB7">
              <w:rPr>
                <w:rFonts w:eastAsia="Calibri"/>
              </w:rPr>
              <w:t xml:space="preserve">и размещение на официальном сайте </w:t>
            </w:r>
            <w:proofErr w:type="gramStart"/>
            <w:r w:rsidRPr="008E5CB7">
              <w:rPr>
                <w:rFonts w:eastAsia="Calibri"/>
              </w:rPr>
              <w:t>администра</w:t>
            </w:r>
            <w:r w:rsidR="003A0109">
              <w:rPr>
                <w:rFonts w:eastAsia="Calibri"/>
              </w:rPr>
              <w:t xml:space="preserve">ции района </w:t>
            </w:r>
            <w:r w:rsidRPr="008E5CB7">
              <w:rPr>
                <w:rFonts w:eastAsia="Calibri"/>
              </w:rPr>
              <w:t>П</w:t>
            </w:r>
            <w:r w:rsidR="003A0109">
              <w:rPr>
                <w:rFonts w:eastAsia="Calibri"/>
              </w:rPr>
              <w:t>еречня производителей продукции</w:t>
            </w:r>
            <w:proofErr w:type="gramEnd"/>
            <w:r w:rsidRPr="008E5CB7">
              <w:rPr>
                <w:rFonts w:eastAsia="Calibri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3A0109" w:rsidP="00A17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3A0109" w:rsidP="00B568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8E5CB7" w:rsidRPr="008E5CB7">
              <w:rPr>
                <w:rFonts w:eastAsia="Calibri"/>
                <w:lang w:eastAsia="en-US"/>
              </w:rPr>
              <w:t>нформация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136A50" w:rsidRDefault="00136A50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8E5CB7" w:rsidRPr="008E5CB7">
              <w:rPr>
                <w:rFonts w:eastAsia="Calibri"/>
                <w:lang w:eastAsia="en-US"/>
              </w:rPr>
              <w:t>нформи</w:t>
            </w:r>
            <w:r>
              <w:rPr>
                <w:rFonts w:eastAsia="Calibri"/>
                <w:lang w:eastAsia="en-US"/>
              </w:rPr>
              <w:t>рование хозяйствующих субъектов;</w:t>
            </w:r>
          </w:p>
          <w:p w:rsidR="008E5CB7" w:rsidRPr="008E5CB7" w:rsidRDefault="00136A50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E5CB7" w:rsidRPr="008E5CB7">
              <w:rPr>
                <w:rFonts w:eastAsia="Calibri"/>
                <w:lang w:eastAsia="en-US"/>
              </w:rPr>
              <w:t>родвижение продукции района на российских рынках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E716C1">
              <w:rPr>
                <w:rFonts w:eastAsia="Calibri"/>
                <w:lang w:eastAsia="en-US"/>
              </w:rPr>
              <w:t xml:space="preserve">15. 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</w:rPr>
            </w:pPr>
            <w:r w:rsidRPr="008E5CB7">
              <w:rPr>
                <w:rFonts w:eastAsia="Calibri"/>
              </w:rPr>
              <w:t xml:space="preserve">Создание и размещение на официальном сайте администрации района электронного каталога «Ремесленная продукция Ханты-Мансийского района» 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3A0109" w:rsidP="00A17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экономической политики;</w:t>
            </w:r>
            <w:r w:rsidR="008E5CB7" w:rsidRPr="008E5CB7">
              <w:rPr>
                <w:rFonts w:eastAsia="Calibri"/>
                <w:lang w:eastAsia="en-US"/>
              </w:rPr>
              <w:t xml:space="preserve"> </w:t>
            </w:r>
          </w:p>
          <w:p w:rsidR="008E5CB7" w:rsidRPr="008E5CB7" w:rsidRDefault="008E5CB7" w:rsidP="00A17B5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муниципальное автономное учреждение «Организационно-методический центр» 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3A0109" w:rsidP="00B568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8E5CB7" w:rsidRPr="008E5CB7">
              <w:rPr>
                <w:rFonts w:eastAsia="Calibri"/>
                <w:lang w:eastAsia="en-US"/>
              </w:rPr>
              <w:t>лектронный каталог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3A0109" w:rsidP="00B56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8E5CB7" w:rsidRPr="008E5CB7">
              <w:rPr>
                <w:rFonts w:eastAsia="Calibri"/>
                <w:lang w:eastAsia="en-US"/>
              </w:rPr>
              <w:t xml:space="preserve"> течение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3A0109" w:rsidRDefault="00136A50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BE1F57">
              <w:rPr>
                <w:rFonts w:eastAsia="Calibri"/>
                <w:lang w:eastAsia="en-US"/>
              </w:rPr>
              <w:t>азвитие конкуренции;</w:t>
            </w:r>
            <w:r w:rsidR="008E5CB7" w:rsidRPr="008E5CB7">
              <w:rPr>
                <w:rFonts w:eastAsia="Calibri"/>
                <w:lang w:eastAsia="en-US"/>
              </w:rPr>
              <w:t xml:space="preserve"> продвижение продукции района на </w:t>
            </w:r>
            <w:proofErr w:type="gramStart"/>
            <w:r w:rsidR="008E5CB7" w:rsidRPr="008E5CB7">
              <w:rPr>
                <w:rFonts w:eastAsia="Calibri"/>
                <w:lang w:eastAsia="en-US"/>
              </w:rPr>
              <w:t>российских</w:t>
            </w:r>
            <w:proofErr w:type="gramEnd"/>
            <w:r w:rsidR="008E5CB7" w:rsidRPr="008E5CB7">
              <w:rPr>
                <w:rFonts w:eastAsia="Calibri"/>
                <w:lang w:eastAsia="en-US"/>
              </w:rPr>
              <w:t xml:space="preserve"> </w:t>
            </w:r>
          </w:p>
          <w:p w:rsidR="008E5CB7" w:rsidRPr="008E5CB7" w:rsidRDefault="008E5CB7" w:rsidP="005C2114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международных </w:t>
            </w:r>
            <w:proofErr w:type="gramStart"/>
            <w:r w:rsidRPr="008E5CB7">
              <w:rPr>
                <w:rFonts w:eastAsia="Calibri"/>
                <w:lang w:eastAsia="en-US"/>
              </w:rPr>
              <w:t>рынках</w:t>
            </w:r>
            <w:proofErr w:type="gramEnd"/>
            <w:r w:rsidR="005C2114">
              <w:rPr>
                <w:rFonts w:eastAsia="Calibri"/>
                <w:lang w:eastAsia="en-US"/>
              </w:rPr>
              <w:t>;</w:t>
            </w:r>
            <w:r w:rsidRPr="008E5CB7">
              <w:rPr>
                <w:rFonts w:eastAsia="Calibri"/>
                <w:lang w:eastAsia="en-US"/>
              </w:rPr>
              <w:t xml:space="preserve"> позиционирование района 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16. </w:t>
            </w:r>
          </w:p>
        </w:tc>
        <w:tc>
          <w:tcPr>
            <w:tcW w:w="2340" w:type="dxa"/>
            <w:shd w:val="clear" w:color="auto" w:fill="auto"/>
          </w:tcPr>
          <w:p w:rsidR="002914CE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Содействие хозяйствующим субъектам района </w:t>
            </w:r>
          </w:p>
          <w:p w:rsidR="002914CE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в размещении информации 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в каталоге «Сделано </w:t>
            </w:r>
            <w:r w:rsidRPr="008E5CB7">
              <w:rPr>
                <w:rFonts w:eastAsia="Calibri"/>
                <w:color w:val="000000"/>
              </w:rPr>
              <w:lastRenderedPageBreak/>
              <w:t>в Югре»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3A0109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8E5CB7" w:rsidP="00B5688C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8E5CB7" w:rsidRPr="008E5CB7" w:rsidRDefault="003A0109" w:rsidP="00B56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E5CB7" w:rsidRPr="008E5CB7">
              <w:rPr>
                <w:rFonts w:eastAsia="Calibri"/>
                <w:lang w:eastAsia="en-US"/>
              </w:rPr>
              <w:t>о 1 июля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136A50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="00BE1F57">
              <w:rPr>
                <w:rFonts w:eastAsia="Calibri"/>
                <w:color w:val="000000"/>
                <w:lang w:eastAsia="en-US"/>
              </w:rPr>
              <w:t>азвитие конкуренции;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продвижение продукции района на внутренних рынках и рынках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>автономного округа и федерального уровня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17. </w:t>
            </w:r>
          </w:p>
        </w:tc>
        <w:tc>
          <w:tcPr>
            <w:tcW w:w="2340" w:type="dxa"/>
            <w:shd w:val="clear" w:color="auto" w:fill="auto"/>
          </w:tcPr>
          <w:p w:rsidR="003A0109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Реализация плана мероприятий по росту доходов, оптимизации расходов бюджета </w:t>
            </w:r>
          </w:p>
          <w:p w:rsidR="003A0109" w:rsidRDefault="008E5CB7" w:rsidP="003A0109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и сокращению муниципального долга Ханты-Мансийского района на 2015 год и на плановый период 2016</w:t>
            </w:r>
            <w:r w:rsidR="003A0109">
              <w:rPr>
                <w:rFonts w:eastAsia="Calibri"/>
                <w:color w:val="000000"/>
              </w:rPr>
              <w:t xml:space="preserve"> и </w:t>
            </w:r>
          </w:p>
          <w:p w:rsidR="008E5CB7" w:rsidRPr="008E5CB7" w:rsidRDefault="008E5CB7" w:rsidP="003A0109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2017 годов 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3A0109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EA2CD0">
              <w:rPr>
                <w:rFonts w:eastAsia="Calibri"/>
                <w:color w:val="000000"/>
                <w:lang w:eastAsia="en-US"/>
              </w:rPr>
              <w:t>омитет по финансам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3A0109" w:rsidRDefault="003A0109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величение доходов бюджета 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на 47,6 млн.</w:t>
            </w:r>
            <w:r w:rsidR="003A0109">
              <w:rPr>
                <w:rFonts w:eastAsia="Calibri"/>
                <w:color w:val="000000"/>
                <w:lang w:eastAsia="en-US"/>
              </w:rPr>
              <w:t xml:space="preserve"> рублей;</w:t>
            </w:r>
            <w:r w:rsidRPr="008E5CB7">
              <w:rPr>
                <w:rFonts w:eastAsia="Calibri"/>
                <w:color w:val="000000"/>
                <w:lang w:eastAsia="en-US"/>
              </w:rPr>
              <w:t xml:space="preserve"> оптимизация расходов бюджета на 128,8 млн. рублей</w:t>
            </w:r>
          </w:p>
        </w:tc>
      </w:tr>
      <w:tr w:rsidR="008E5CB7" w:rsidRPr="008E5CB7" w:rsidTr="003A0109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>18.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r w:rsidRPr="008E5CB7">
              <w:t>Индексация тарифов на платные услуги, оказываемые сверх установленного муниципального задания МБУ «Досуговый центр «</w:t>
            </w:r>
            <w:proofErr w:type="spellStart"/>
            <w:r w:rsidRPr="008E5CB7">
              <w:t>Имитуй</w:t>
            </w:r>
            <w:proofErr w:type="spellEnd"/>
            <w:r w:rsidRPr="008E5CB7">
              <w:t>»</w:t>
            </w:r>
          </w:p>
        </w:tc>
        <w:tc>
          <w:tcPr>
            <w:tcW w:w="2160" w:type="dxa"/>
            <w:shd w:val="clear" w:color="auto" w:fill="auto"/>
          </w:tcPr>
          <w:p w:rsidR="00BE1F57" w:rsidRDefault="003A0109" w:rsidP="00A17B5B">
            <w:r>
              <w:t>к</w:t>
            </w:r>
            <w:r w:rsidR="008E5CB7" w:rsidRPr="008E5CB7">
              <w:t xml:space="preserve">омитет по культуре, спорту </w:t>
            </w:r>
          </w:p>
          <w:p w:rsidR="008E5CB7" w:rsidRPr="008E5CB7" w:rsidRDefault="008E5CB7" w:rsidP="00A17B5B">
            <w:r w:rsidRPr="008E5CB7">
              <w:t>и социальной политике</w:t>
            </w:r>
          </w:p>
        </w:tc>
        <w:tc>
          <w:tcPr>
            <w:tcW w:w="2700" w:type="dxa"/>
            <w:shd w:val="clear" w:color="auto" w:fill="auto"/>
          </w:tcPr>
          <w:p w:rsidR="003A0109" w:rsidRDefault="003A0109" w:rsidP="003A01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E5CB7" w:rsidRPr="008E5CB7">
              <w:rPr>
                <w:rFonts w:eastAsia="Calibri"/>
                <w:lang w:eastAsia="en-US"/>
              </w:rPr>
              <w:t>остановление администрации Ханты-Мансийского района «О внесении изменений в постановление администрации Ханты-Мансийского района</w:t>
            </w:r>
          </w:p>
          <w:p w:rsidR="008E5CB7" w:rsidRPr="008E5CB7" w:rsidRDefault="008E5CB7" w:rsidP="003A0109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от 23.04.2012 №</w:t>
            </w:r>
            <w:r w:rsidR="003A0109">
              <w:rPr>
                <w:rFonts w:eastAsia="Calibri"/>
                <w:lang w:eastAsia="en-US"/>
              </w:rPr>
              <w:t xml:space="preserve"> </w:t>
            </w:r>
            <w:r w:rsidRPr="008E5CB7">
              <w:rPr>
                <w:rFonts w:eastAsia="Calibri"/>
                <w:lang w:eastAsia="en-US"/>
              </w:rPr>
              <w:t>92»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825EEF" w:rsidP="00B5688C">
            <w:pPr>
              <w:jc w:val="center"/>
            </w:pPr>
            <w:r>
              <w:t>сентябрь</w:t>
            </w:r>
            <w:r w:rsidR="008E5CB7" w:rsidRPr="008E5CB7">
              <w:t xml:space="preserve"> 2015 года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3A0109" w:rsidRDefault="003A0109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E5CB7" w:rsidRPr="008E5CB7">
              <w:rPr>
                <w:rFonts w:eastAsia="Calibri"/>
                <w:lang w:eastAsia="en-US"/>
              </w:rPr>
              <w:t xml:space="preserve">величение доходной базы учреждения </w:t>
            </w:r>
          </w:p>
          <w:p w:rsidR="008E5CB7" w:rsidRPr="008E5CB7" w:rsidRDefault="008E5CB7" w:rsidP="00B5688C">
            <w:pPr>
              <w:rPr>
                <w:rFonts w:eastAsia="Calibri"/>
                <w:highlight w:val="magenta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на 0,245 млн.</w:t>
            </w:r>
            <w:r w:rsidR="003A0109">
              <w:rPr>
                <w:rFonts w:eastAsia="Calibri"/>
                <w:lang w:eastAsia="en-US"/>
              </w:rPr>
              <w:t xml:space="preserve"> </w:t>
            </w:r>
            <w:r w:rsidRPr="008E5CB7">
              <w:rPr>
                <w:rFonts w:eastAsia="Calibri"/>
                <w:lang w:eastAsia="en-US"/>
              </w:rPr>
              <w:t>рублей</w:t>
            </w:r>
          </w:p>
        </w:tc>
      </w:tr>
      <w:tr w:rsidR="008E5CB7" w:rsidRPr="008E5CB7" w:rsidTr="003A0109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19. </w:t>
            </w:r>
          </w:p>
        </w:tc>
        <w:tc>
          <w:tcPr>
            <w:tcW w:w="2340" w:type="dxa"/>
            <w:shd w:val="clear" w:color="auto" w:fill="auto"/>
          </w:tcPr>
          <w:p w:rsidR="003A0109" w:rsidRDefault="008E5CB7" w:rsidP="00B5688C">
            <w:r w:rsidRPr="008E5CB7">
              <w:t xml:space="preserve">Индексация размера родительской платы в дошкольных образовательных учреждениях </w:t>
            </w:r>
          </w:p>
          <w:p w:rsidR="003A0109" w:rsidRDefault="008E5CB7" w:rsidP="00B5688C">
            <w:r w:rsidRPr="008E5CB7">
              <w:t xml:space="preserve">с 01.09.2015 </w:t>
            </w:r>
          </w:p>
          <w:p w:rsidR="008E5CB7" w:rsidRPr="008E5CB7" w:rsidRDefault="008E5CB7" w:rsidP="00B5688C">
            <w:r w:rsidRPr="008E5CB7">
              <w:t>и с 01.04.2016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3A0109" w:rsidP="00A17B5B">
            <w:r>
              <w:t>к</w:t>
            </w:r>
            <w:r w:rsidR="008E5CB7" w:rsidRPr="008E5CB7">
              <w:t>омитет по образованию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0109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постановление администрации Ханты-Мансийского района «О внесении изменений в постановление администрации Ханты-Мансийского района 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от 28.05.2014 №</w:t>
            </w:r>
            <w:r w:rsidR="003A0109">
              <w:rPr>
                <w:rFonts w:eastAsia="Calibri"/>
                <w:lang w:eastAsia="en-US"/>
              </w:rPr>
              <w:t xml:space="preserve"> </w:t>
            </w:r>
            <w:r w:rsidRPr="008E5CB7">
              <w:rPr>
                <w:rFonts w:eastAsia="Calibri"/>
                <w:lang w:eastAsia="en-US"/>
              </w:rPr>
              <w:t>139»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3A0109" w:rsidP="00B5688C">
            <w:pPr>
              <w:jc w:val="center"/>
            </w:pPr>
            <w:r>
              <w:t>в</w:t>
            </w:r>
            <w:r w:rsidR="008E5CB7" w:rsidRPr="008E5CB7">
              <w:t xml:space="preserve"> течение 2015 года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3A0109" w:rsidP="003A0109">
            <w:pPr>
              <w:rPr>
                <w:rFonts w:eastAsia="Calibri"/>
                <w:highlight w:val="magenta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E5CB7" w:rsidRPr="008E5CB7">
              <w:rPr>
                <w:rFonts w:eastAsia="Calibri"/>
                <w:lang w:eastAsia="en-US"/>
              </w:rPr>
              <w:t>величение доходной базы учреждений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>20.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Применение форм </w:t>
            </w:r>
            <w:proofErr w:type="spellStart"/>
            <w:r w:rsidRPr="008E5CB7">
              <w:rPr>
                <w:rFonts w:eastAsia="Calibri"/>
                <w:color w:val="000000"/>
              </w:rPr>
              <w:lastRenderedPageBreak/>
              <w:t>малозатратного</w:t>
            </w:r>
            <w:proofErr w:type="spellEnd"/>
            <w:r w:rsidRPr="008E5CB7">
              <w:rPr>
                <w:rFonts w:eastAsia="Calibri"/>
                <w:color w:val="000000"/>
              </w:rPr>
              <w:t xml:space="preserve"> проведения мероприятий в области культуры, спорта, молодежной политике (кустовые, заочные мероприятия)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7B4FD1" w:rsidP="003A010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омитет по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>культуре, спорту и социальной политик</w:t>
            </w:r>
            <w:r w:rsidR="003A0109">
              <w:rPr>
                <w:rFonts w:eastAsia="Calibri"/>
                <w:color w:val="000000"/>
                <w:lang w:eastAsia="en-US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7B4FD1" w:rsidRDefault="007B4FD1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несение изменений </w:t>
            </w:r>
          </w:p>
          <w:p w:rsidR="007B4FD1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 xml:space="preserve">в приказы комитета «Об утверждении положения </w:t>
            </w:r>
          </w:p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о мероприятии»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2017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>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highlight w:val="cyan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3A0109" w:rsidRDefault="003A0109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окращение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 xml:space="preserve">расходов по профильным муниципальным программам 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на 0,55 млн. рублей ежегодно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21. 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Совершенствование системы управления муниципальными предприятиями и учреждениями</w:t>
            </w:r>
          </w:p>
        </w:tc>
        <w:tc>
          <w:tcPr>
            <w:tcW w:w="2160" w:type="dxa"/>
            <w:shd w:val="clear" w:color="auto" w:fill="auto"/>
          </w:tcPr>
          <w:p w:rsidR="007B4FD1" w:rsidRDefault="007B4FD1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омитет по культуре, спорту </w:t>
            </w:r>
          </w:p>
          <w:p w:rsidR="00BE1F57" w:rsidRDefault="008E5CB7" w:rsidP="00A17B5B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и социальной политике; </w:t>
            </w:r>
          </w:p>
          <w:p w:rsidR="007B4FD1" w:rsidRDefault="008E5CB7" w:rsidP="00A17B5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комитет по образованию; </w:t>
            </w:r>
            <w:r w:rsidRPr="008E5CB7">
              <w:rPr>
                <w:rFonts w:eastAsia="Calibri"/>
                <w:lang w:eastAsia="en-US"/>
              </w:rPr>
              <w:t xml:space="preserve">департамент строительства, архитектуры </w:t>
            </w:r>
          </w:p>
          <w:p w:rsidR="008E5CB7" w:rsidRPr="008E5CB7" w:rsidRDefault="008E5CB7" w:rsidP="00A17B5B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ЖКХ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8E5CB7" w:rsidP="00B568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8E5CB7" w:rsidRPr="008E5CB7" w:rsidRDefault="007B4FD1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течение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7B4FD1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птимизация штатной численности учреждений; переход на систему эффективных контрактов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22. 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Расширение перечня платных услуг учреждений района</w:t>
            </w:r>
          </w:p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</w:p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8E5CB7" w:rsidRPr="008E5CB7" w:rsidRDefault="00BE1F57" w:rsidP="007B4FD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>омитет по образованию</w:t>
            </w:r>
            <w:r w:rsidR="007B4FD1">
              <w:rPr>
                <w:rFonts w:eastAsia="Calibri"/>
                <w:lang w:eastAsia="en-US"/>
              </w:rPr>
              <w:t>;</w:t>
            </w:r>
            <w:r w:rsidR="008E5CB7" w:rsidRPr="008E5CB7">
              <w:rPr>
                <w:rFonts w:eastAsia="Calibri"/>
                <w:lang w:eastAsia="en-US"/>
              </w:rPr>
              <w:t xml:space="preserve"> комитет культуре, спорту и социальной политике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7B4FD1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8E5CB7" w:rsidRPr="008E5CB7">
              <w:rPr>
                <w:rFonts w:eastAsia="Calibri"/>
                <w:lang w:eastAsia="en-US"/>
              </w:rPr>
              <w:t xml:space="preserve">аспоряжение администрации </w:t>
            </w:r>
            <w:r>
              <w:rPr>
                <w:rFonts w:eastAsia="Calibri"/>
                <w:lang w:eastAsia="en-US"/>
              </w:rPr>
              <w:t xml:space="preserve">Ханты-Мансийского </w:t>
            </w:r>
            <w:r w:rsidR="008E5CB7" w:rsidRPr="008E5CB7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7B4FD1" w:rsidP="00B5688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716C1">
              <w:rPr>
                <w:rFonts w:eastAsia="Calibri"/>
                <w:lang w:eastAsia="en-US"/>
              </w:rPr>
              <w:t xml:space="preserve">о </w:t>
            </w:r>
            <w:r w:rsidR="008E5CB7" w:rsidRPr="008E5CB7">
              <w:rPr>
                <w:rFonts w:eastAsia="Calibri"/>
                <w:lang w:eastAsia="en-US"/>
              </w:rPr>
              <w:t>1 сентября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7B4FD1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E5CB7" w:rsidRPr="008E5CB7">
              <w:rPr>
                <w:rFonts w:eastAsia="Calibri"/>
                <w:lang w:eastAsia="en-US"/>
              </w:rPr>
              <w:t>величение доходной базы бюджета</w:t>
            </w:r>
          </w:p>
        </w:tc>
      </w:tr>
      <w:tr w:rsidR="008E5CB7" w:rsidRPr="008E5CB7" w:rsidTr="007B4FD1">
        <w:tc>
          <w:tcPr>
            <w:tcW w:w="720" w:type="dxa"/>
            <w:shd w:val="clear" w:color="auto" w:fill="auto"/>
          </w:tcPr>
          <w:p w:rsidR="008E5CB7" w:rsidRPr="008E5CB7" w:rsidRDefault="00F8394E" w:rsidP="00E716C1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="00E716C1">
              <w:rPr>
                <w:rFonts w:eastAsia="Calibri"/>
                <w:color w:val="000000"/>
                <w:lang w:eastAsia="en-US"/>
              </w:rPr>
              <w:t xml:space="preserve">23. 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r w:rsidRPr="008E5CB7">
              <w:t xml:space="preserve">Реорганизация сети муниципальных казенных учреждений Ханты-Мансийского района </w:t>
            </w:r>
          </w:p>
        </w:tc>
        <w:tc>
          <w:tcPr>
            <w:tcW w:w="2160" w:type="dxa"/>
            <w:shd w:val="clear" w:color="auto" w:fill="auto"/>
          </w:tcPr>
          <w:p w:rsidR="00BE1F57" w:rsidRDefault="008E5CB7" w:rsidP="00A17B5B">
            <w:r w:rsidRPr="008E5CB7">
              <w:t>М</w:t>
            </w:r>
            <w:r w:rsidR="008530AF">
              <w:t>КУ «Управление гражданской защит</w:t>
            </w:r>
            <w:r w:rsidRPr="008E5CB7">
              <w:t xml:space="preserve">ы»;  </w:t>
            </w:r>
          </w:p>
          <w:p w:rsidR="008E5CB7" w:rsidRPr="008E5CB7" w:rsidRDefault="008E5CB7" w:rsidP="00A17B5B">
            <w:r w:rsidRPr="008E5CB7">
              <w:t xml:space="preserve">МКУ «Управление технического обеспечения» 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7B4FD1" w:rsidP="007B4F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8E5CB7" w:rsidRPr="008E5CB7">
              <w:rPr>
                <w:rFonts w:eastAsia="Calibri"/>
                <w:lang w:eastAsia="en-US"/>
              </w:rPr>
              <w:t>аспоряжение администрации Ханты-Мансийского района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7B4FD1" w:rsidP="00B5688C">
            <w:pPr>
              <w:jc w:val="center"/>
            </w:pPr>
            <w:r>
              <w:t>с</w:t>
            </w:r>
            <w:r w:rsidR="008E5CB7" w:rsidRPr="008E5CB7">
              <w:t>ентябрь 2015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7B4FD1" w:rsidP="007B4F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8E5CB7" w:rsidRPr="008E5CB7">
              <w:rPr>
                <w:rFonts w:eastAsia="Calibri"/>
                <w:lang w:eastAsia="en-US"/>
              </w:rPr>
              <w:t>птимизация штатной численности, расходной базы учреждений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24.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Реорганизация сети учреждений </w:t>
            </w:r>
            <w:r w:rsidRPr="008E5CB7">
              <w:rPr>
                <w:rFonts w:eastAsia="Calibri"/>
                <w:lang w:eastAsia="en-US"/>
              </w:rPr>
              <w:lastRenderedPageBreak/>
              <w:t>образования и дополнительного образования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7B4FD1" w:rsidP="00A17B5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</w:t>
            </w:r>
            <w:r w:rsidR="008E5CB7" w:rsidRPr="008E5CB7">
              <w:rPr>
                <w:rFonts w:eastAsia="Calibri"/>
                <w:lang w:eastAsia="en-US"/>
              </w:rPr>
              <w:t>омитет по образованию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7B4FD1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8E5CB7" w:rsidRPr="008E5CB7">
              <w:rPr>
                <w:rFonts w:eastAsia="Calibri"/>
                <w:lang w:eastAsia="en-US"/>
              </w:rPr>
              <w:t>аспоряжение администрации</w:t>
            </w:r>
            <w:r>
              <w:t xml:space="preserve"> </w:t>
            </w:r>
            <w:r w:rsidRPr="007B4FD1">
              <w:rPr>
                <w:rFonts w:eastAsia="Calibri"/>
                <w:lang w:eastAsia="en-US"/>
              </w:rPr>
              <w:t>Ханты-</w:t>
            </w:r>
            <w:r w:rsidRPr="007B4FD1">
              <w:rPr>
                <w:rFonts w:eastAsia="Calibri"/>
                <w:lang w:eastAsia="en-US"/>
              </w:rPr>
              <w:lastRenderedPageBreak/>
              <w:t>Мансийского</w:t>
            </w:r>
            <w:r w:rsidR="008E5CB7" w:rsidRPr="008E5CB7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7B4FD1" w:rsidP="00B5688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</w:t>
            </w:r>
            <w:r w:rsidR="00E716C1">
              <w:rPr>
                <w:rFonts w:eastAsia="Calibri"/>
                <w:lang w:eastAsia="en-US"/>
              </w:rPr>
              <w:t xml:space="preserve">о </w:t>
            </w:r>
            <w:r w:rsidR="008E5CB7" w:rsidRPr="008E5CB7">
              <w:rPr>
                <w:rFonts w:eastAsia="Calibri"/>
                <w:lang w:eastAsia="en-US"/>
              </w:rPr>
              <w:t>1 июля 2016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contextualSpacing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7B4FD1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окращение </w:t>
            </w:r>
            <w:r w:rsidR="00BE1F57">
              <w:rPr>
                <w:rFonts w:eastAsia="Calibri"/>
                <w:lang w:eastAsia="en-US"/>
              </w:rPr>
              <w:t xml:space="preserve">сети образовательных </w:t>
            </w:r>
            <w:r w:rsidR="00BE1F57">
              <w:rPr>
                <w:rFonts w:eastAsia="Calibri"/>
                <w:lang w:eastAsia="en-US"/>
              </w:rPr>
              <w:lastRenderedPageBreak/>
              <w:t>учреждений;</w:t>
            </w:r>
            <w:r w:rsidR="008E5CB7" w:rsidRPr="008E5CB7">
              <w:rPr>
                <w:rFonts w:eastAsia="Calibri"/>
                <w:lang w:eastAsia="en-US"/>
              </w:rPr>
              <w:t xml:space="preserve"> оптимизация штатной численности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ind w:left="72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25. </w:t>
            </w:r>
          </w:p>
        </w:tc>
        <w:tc>
          <w:tcPr>
            <w:tcW w:w="2340" w:type="dxa"/>
            <w:shd w:val="clear" w:color="auto" w:fill="auto"/>
          </w:tcPr>
          <w:p w:rsidR="006E0ADB" w:rsidRDefault="008E5CB7" w:rsidP="00B5688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Инвентаризация имущества учреждений с целью выявления неэффективно используемого </w:t>
            </w:r>
          </w:p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непрофильного имущества</w:t>
            </w:r>
          </w:p>
        </w:tc>
        <w:tc>
          <w:tcPr>
            <w:tcW w:w="2160" w:type="dxa"/>
            <w:shd w:val="clear" w:color="auto" w:fill="auto"/>
          </w:tcPr>
          <w:p w:rsidR="006E0ADB" w:rsidRDefault="006E0ADB" w:rsidP="00A17B5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 xml:space="preserve">омитет по образованию; комитет культуре, спорту </w:t>
            </w:r>
          </w:p>
          <w:p w:rsidR="008E5CB7" w:rsidRPr="008E5CB7" w:rsidRDefault="008E5CB7" w:rsidP="00A17B5B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социальной политике; учреждения социальной сферы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7B4FD1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E5CB7" w:rsidRPr="008E5CB7">
              <w:rPr>
                <w:rFonts w:eastAsia="Calibri"/>
                <w:lang w:eastAsia="en-US"/>
              </w:rPr>
              <w:t>риказ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7B4FD1" w:rsidP="00B5688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716C1">
              <w:rPr>
                <w:rFonts w:eastAsia="Calibri"/>
                <w:lang w:eastAsia="en-US"/>
              </w:rPr>
              <w:t xml:space="preserve">о </w:t>
            </w:r>
            <w:r w:rsidR="008E5CB7" w:rsidRPr="008E5CB7">
              <w:rPr>
                <w:rFonts w:eastAsia="Calibri"/>
                <w:lang w:eastAsia="en-US"/>
              </w:rPr>
              <w:t>1 ноября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contextualSpacing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6E0ADB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нижение расходов на содержание недвижимого имущества 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26.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C3B44" w:rsidRDefault="008E5CB7" w:rsidP="00B568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8E5CB7">
              <w:rPr>
                <w:rFonts w:eastAsia="Calibri"/>
                <w:lang w:eastAsia="en-US"/>
              </w:rPr>
              <w:t xml:space="preserve">Оптимизация и повышение эффективности транспортных перевозок между населенными пунктами в границах района (автомобильный </w:t>
            </w:r>
            <w:proofErr w:type="gramEnd"/>
          </w:p>
          <w:p w:rsidR="008E5CB7" w:rsidRPr="008E5CB7" w:rsidRDefault="008E5CB7" w:rsidP="00B568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воздушный транспорт)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E5CB7" w:rsidRPr="008E5CB7" w:rsidRDefault="006E0ADB" w:rsidP="006E0A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8E5CB7" w:rsidRPr="008E5CB7">
              <w:rPr>
                <w:rFonts w:eastAsia="Calibri"/>
                <w:lang w:eastAsia="en-US"/>
              </w:rPr>
              <w:t>тдел транспорта</w:t>
            </w:r>
            <w:r>
              <w:rPr>
                <w:rFonts w:eastAsia="Calibri"/>
                <w:lang w:eastAsia="en-US"/>
              </w:rPr>
              <w:t>,</w:t>
            </w:r>
            <w:r w:rsidR="008E5CB7" w:rsidRPr="008E5CB7">
              <w:rPr>
                <w:rFonts w:eastAsia="Calibri"/>
                <w:lang w:eastAsia="en-US"/>
              </w:rPr>
              <w:t xml:space="preserve"> связи</w:t>
            </w:r>
            <w:r>
              <w:rPr>
                <w:rFonts w:eastAsia="Calibri"/>
                <w:lang w:eastAsia="en-US"/>
              </w:rPr>
              <w:t xml:space="preserve"> и дорог</w:t>
            </w:r>
          </w:p>
        </w:tc>
        <w:tc>
          <w:tcPr>
            <w:tcW w:w="2700" w:type="dxa"/>
            <w:shd w:val="clear" w:color="auto" w:fill="auto"/>
          </w:tcPr>
          <w:p w:rsidR="006E0ADB" w:rsidRDefault="006E0ADB" w:rsidP="006E0A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8E5CB7" w:rsidRPr="008E5CB7">
              <w:rPr>
                <w:rFonts w:eastAsia="Calibri"/>
                <w:lang w:eastAsia="en-US"/>
              </w:rPr>
              <w:t>несение изменений</w:t>
            </w:r>
          </w:p>
          <w:p w:rsidR="008E5CB7" w:rsidRPr="008E5CB7" w:rsidRDefault="008E5CB7" w:rsidP="006E0AD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в ведомственную</w:t>
            </w:r>
          </w:p>
          <w:p w:rsidR="008E5CB7" w:rsidRPr="008E5CB7" w:rsidRDefault="008E5CB7" w:rsidP="006E0AD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целевую программу «Организация </w:t>
            </w:r>
          </w:p>
          <w:p w:rsidR="008E5CB7" w:rsidRPr="008E5CB7" w:rsidRDefault="008E5CB7" w:rsidP="006E0AD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транспортного обслуживания населения Ханты-Мансийского района </w:t>
            </w:r>
          </w:p>
          <w:p w:rsidR="008E5CB7" w:rsidRPr="008E5CB7" w:rsidRDefault="008E5CB7" w:rsidP="006E0AD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на 2015 – 2017 годы»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lang w:eastAsia="en-US"/>
              </w:rPr>
              <w:t>2017 годы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8E5CB7" w:rsidRPr="008E5CB7" w:rsidRDefault="006E0ADB" w:rsidP="00B568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BE1F57">
              <w:rPr>
                <w:rFonts w:eastAsia="Calibri"/>
                <w:lang w:eastAsia="en-US"/>
              </w:rPr>
              <w:t>одействие развитию конкуренции;</w:t>
            </w:r>
            <w:r w:rsidR="008E5CB7" w:rsidRPr="008E5CB7">
              <w:rPr>
                <w:rFonts w:eastAsia="Calibri"/>
                <w:lang w:eastAsia="en-US"/>
              </w:rPr>
              <w:t xml:space="preserve"> сокращение бюджетных расходов на 10 %</w:t>
            </w:r>
          </w:p>
          <w:p w:rsidR="008E5CB7" w:rsidRPr="008E5CB7" w:rsidRDefault="008E5CB7" w:rsidP="00B568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CB7" w:rsidRPr="008E5CB7" w:rsidTr="0068140D">
        <w:tc>
          <w:tcPr>
            <w:tcW w:w="14040" w:type="dxa"/>
            <w:gridSpan w:val="7"/>
            <w:shd w:val="clear" w:color="auto" w:fill="auto"/>
          </w:tcPr>
          <w:p w:rsidR="008E5CB7" w:rsidRPr="006E0ADB" w:rsidRDefault="008E5CB7" w:rsidP="00A17B5B">
            <w:pPr>
              <w:ind w:left="180"/>
              <w:jc w:val="center"/>
              <w:rPr>
                <w:rFonts w:eastAsia="Calibri"/>
                <w:color w:val="000000"/>
                <w:lang w:eastAsia="en-US"/>
              </w:rPr>
            </w:pPr>
            <w:r w:rsidRPr="006E0ADB">
              <w:rPr>
                <w:rFonts w:eastAsia="Calibri"/>
                <w:color w:val="000000"/>
                <w:lang w:eastAsia="en-US"/>
              </w:rPr>
              <w:t>Меры социальной стабильности</w:t>
            </w:r>
          </w:p>
        </w:tc>
      </w:tr>
      <w:tr w:rsidR="008E5CB7" w:rsidRPr="008E5CB7" w:rsidTr="006E0ADB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27. 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6E0A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Сопровождение процесса регистрации субъектов малого </w:t>
            </w:r>
            <w:proofErr w:type="gramStart"/>
            <w:r w:rsidRPr="008E5CB7">
              <w:rPr>
                <w:rFonts w:eastAsia="Calibri"/>
                <w:color w:val="000000"/>
                <w:lang w:eastAsia="en-US"/>
              </w:rPr>
              <w:t>предприниматель</w:t>
            </w:r>
            <w:r w:rsidR="00BE1F57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8E5CB7">
              <w:rPr>
                <w:rFonts w:eastAsia="Calibri"/>
                <w:color w:val="000000"/>
                <w:lang w:eastAsia="en-US"/>
              </w:rPr>
              <w:t>ства</w:t>
            </w:r>
            <w:proofErr w:type="spellEnd"/>
            <w:proofErr w:type="gramEnd"/>
            <w:r w:rsidRPr="008E5CB7">
              <w:rPr>
                <w:rFonts w:eastAsia="Calibri"/>
                <w:color w:val="000000"/>
                <w:lang w:eastAsia="en-US"/>
              </w:rPr>
              <w:t xml:space="preserve"> с целью получения субсидии в </w:t>
            </w:r>
            <w:r w:rsidR="006E0ADB">
              <w:rPr>
                <w:rFonts w:eastAsia="Calibri"/>
                <w:color w:val="000000"/>
                <w:lang w:eastAsia="en-US"/>
              </w:rPr>
              <w:t>Ц</w:t>
            </w:r>
            <w:r w:rsidRPr="008E5CB7">
              <w:rPr>
                <w:rFonts w:eastAsia="Calibri"/>
                <w:color w:val="000000"/>
                <w:lang w:eastAsia="en-US"/>
              </w:rPr>
              <w:t>ентре занятости населения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8E5CB7" w:rsidP="00A17B5B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МАУ «Организационно-методический центр»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6E0ADB" w:rsidP="006E0ADB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охранение (увеличение) численности субъектов </w:t>
            </w:r>
            <w:proofErr w:type="gramStart"/>
            <w:r w:rsidR="008E5CB7" w:rsidRPr="008E5CB7">
              <w:rPr>
                <w:rFonts w:eastAsia="Calibri"/>
                <w:lang w:eastAsia="en-US"/>
              </w:rPr>
              <w:t>предприниматель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="008E5CB7" w:rsidRPr="008E5CB7">
              <w:rPr>
                <w:rFonts w:eastAsia="Calibri"/>
                <w:lang w:eastAsia="en-US"/>
              </w:rPr>
              <w:t>ства</w:t>
            </w:r>
            <w:proofErr w:type="spellEnd"/>
            <w:proofErr w:type="gramEnd"/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28. </w:t>
            </w:r>
          </w:p>
        </w:tc>
        <w:tc>
          <w:tcPr>
            <w:tcW w:w="2340" w:type="dxa"/>
            <w:shd w:val="clear" w:color="auto" w:fill="auto"/>
          </w:tcPr>
          <w:p w:rsidR="006E0ADB" w:rsidRDefault="008E5CB7" w:rsidP="00B5688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Создание </w:t>
            </w:r>
            <w:r w:rsidRPr="008E5CB7">
              <w:rPr>
                <w:rFonts w:eastAsia="Calibri"/>
                <w:color w:val="000000"/>
              </w:rPr>
              <w:lastRenderedPageBreak/>
              <w:t xml:space="preserve">дополнительных временных рабочих мест для граждан, </w:t>
            </w:r>
            <w:r w:rsidR="006E0ADB">
              <w:rPr>
                <w:rFonts w:eastAsia="Calibri"/>
                <w:color w:val="000000"/>
              </w:rPr>
              <w:t xml:space="preserve">обратившихся </w:t>
            </w:r>
          </w:p>
          <w:p w:rsidR="008E5CB7" w:rsidRPr="008E5CB7" w:rsidRDefault="006E0ADB" w:rsidP="00B5688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Ц</w:t>
            </w:r>
            <w:r w:rsidR="008E5CB7" w:rsidRPr="008E5CB7">
              <w:rPr>
                <w:rFonts w:eastAsia="Calibri"/>
                <w:color w:val="000000"/>
              </w:rPr>
              <w:t>ентр занятости населения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8E5CB7" w:rsidP="00A17B5B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 xml:space="preserve">МАУ </w:t>
            </w: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>«Организационно-методический центр»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6E0ADB" w:rsidP="006E0AD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д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ополнительное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>соглашение о предоставлении субсидии на иные цели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6E0ADB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E5CB7" w:rsidRPr="008E5CB7">
              <w:rPr>
                <w:rFonts w:eastAsia="Calibri"/>
                <w:lang w:eastAsia="en-US"/>
              </w:rPr>
              <w:t xml:space="preserve">течение </w:t>
            </w:r>
            <w:r w:rsidR="008E5CB7" w:rsidRPr="008E5CB7">
              <w:rPr>
                <w:rFonts w:eastAsia="Calibri"/>
                <w:lang w:eastAsia="en-US"/>
              </w:rPr>
              <w:lastRenderedPageBreak/>
              <w:t>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>3,6</w:t>
            </w:r>
          </w:p>
        </w:tc>
        <w:tc>
          <w:tcPr>
            <w:tcW w:w="2382" w:type="dxa"/>
            <w:shd w:val="clear" w:color="auto" w:fill="auto"/>
          </w:tcPr>
          <w:p w:rsidR="008E5CB7" w:rsidRPr="008E5CB7" w:rsidRDefault="006E0ADB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охранение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>стабильной</w:t>
            </w:r>
            <w:r w:rsidR="002C1E90">
              <w:rPr>
                <w:rFonts w:eastAsia="Calibri"/>
                <w:color w:val="000000"/>
                <w:lang w:eastAsia="en-US"/>
              </w:rPr>
              <w:t xml:space="preserve"> ситуации на рынке труда района;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сдерживание роста численности безработных граждан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29. 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Рассмотрение вопросов, направленных </w:t>
            </w:r>
          </w:p>
          <w:p w:rsidR="006E0ADB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на снижение напряженности </w:t>
            </w:r>
          </w:p>
          <w:p w:rsidR="006E0ADB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на рынке труда </w:t>
            </w:r>
          </w:p>
          <w:p w:rsidR="006E0ADB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и поддержку эффективной занятости, </w:t>
            </w:r>
          </w:p>
          <w:p w:rsidR="006E0ADB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на заседаниях комиссии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по вопросам стабилизации ситуации на рынке труда</w:t>
            </w:r>
          </w:p>
        </w:tc>
        <w:tc>
          <w:tcPr>
            <w:tcW w:w="2160" w:type="dxa"/>
            <w:shd w:val="clear" w:color="auto" w:fill="auto"/>
          </w:tcPr>
          <w:p w:rsidR="006E0ADB" w:rsidRDefault="006E0ADB" w:rsidP="006E0AD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дминистрация района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8E5CB7" w:rsidRPr="008E5CB7" w:rsidRDefault="008E5CB7" w:rsidP="006E0ADB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Центр занятости населения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6E0ADB" w:rsidP="006E0AD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ротокол заседания, информация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1F57" w:rsidRDefault="006E0ADB" w:rsidP="00BE1F5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воевремен</w:t>
            </w:r>
            <w:r w:rsidR="00BE1F57">
              <w:rPr>
                <w:rFonts w:eastAsia="Calibri"/>
                <w:color w:val="000000"/>
                <w:lang w:eastAsia="en-US"/>
              </w:rPr>
              <w:t>ное выявление кризисных явлений;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принятие оперативных решений</w:t>
            </w:r>
            <w:r w:rsidR="00BE1F57">
              <w:rPr>
                <w:rFonts w:eastAsia="Calibri"/>
                <w:color w:val="000000"/>
                <w:lang w:eastAsia="en-US"/>
              </w:rPr>
              <w:t>;</w:t>
            </w:r>
          </w:p>
          <w:p w:rsidR="008E5CB7" w:rsidRPr="008E5CB7" w:rsidRDefault="008E5CB7" w:rsidP="00BE1F57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оценка необходимости привлечения иностранной рабочей силы</w:t>
            </w:r>
          </w:p>
        </w:tc>
      </w:tr>
      <w:tr w:rsidR="008E5CB7" w:rsidRPr="008E5CB7" w:rsidTr="0068140D">
        <w:tc>
          <w:tcPr>
            <w:tcW w:w="14040" w:type="dxa"/>
            <w:gridSpan w:val="7"/>
            <w:shd w:val="clear" w:color="auto" w:fill="auto"/>
          </w:tcPr>
          <w:p w:rsidR="008E5CB7" w:rsidRPr="006E0ADB" w:rsidRDefault="008E5CB7" w:rsidP="00A17B5B">
            <w:pPr>
              <w:ind w:left="180"/>
              <w:jc w:val="center"/>
              <w:rPr>
                <w:rFonts w:eastAsia="Calibri"/>
                <w:color w:val="000000"/>
                <w:lang w:eastAsia="en-US"/>
              </w:rPr>
            </w:pPr>
            <w:r w:rsidRPr="006E0ADB">
              <w:rPr>
                <w:rFonts w:eastAsia="Calibri"/>
                <w:color w:val="000000"/>
                <w:lang w:eastAsia="en-US"/>
              </w:rPr>
              <w:t>Мониторинг и контроль ситуации в экономике и социальной сфере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6E0ADB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30.</w:t>
            </w:r>
          </w:p>
        </w:tc>
        <w:tc>
          <w:tcPr>
            <w:tcW w:w="2340" w:type="dxa"/>
            <w:shd w:val="clear" w:color="auto" w:fill="auto"/>
          </w:tcPr>
          <w:p w:rsidR="006E0ADB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Мониторинг цен </w:t>
            </w:r>
          </w:p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на социально-значимые продовольственные товары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6E0ADB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6E0ADB" w:rsidP="006E0AD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нформация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6E0ADB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течение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8E5CB7" w:rsidRPr="008E5CB7" w:rsidRDefault="006E0ADB" w:rsidP="00B5688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воевременное выявление кризисных явлений 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31. 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Мониторинг ситуации на рынке труда</w:t>
            </w:r>
          </w:p>
        </w:tc>
        <w:tc>
          <w:tcPr>
            <w:tcW w:w="2160" w:type="dxa"/>
            <w:shd w:val="clear" w:color="auto" w:fill="auto"/>
          </w:tcPr>
          <w:p w:rsidR="006E0ADB" w:rsidRDefault="006E0ADB" w:rsidP="00A17B5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органы администрации района;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E5CB7" w:rsidRPr="008E5CB7" w:rsidRDefault="008E5CB7" w:rsidP="00A17B5B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Центр занятости населения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6E0ADB" w:rsidP="006E0AD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ротокол заседания, информация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BE1F57" w:rsidRDefault="006E0ADB" w:rsidP="00BE1F5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воевременное выявление кризисных явлений</w:t>
            </w:r>
            <w:r w:rsidR="00BE1F57">
              <w:rPr>
                <w:rFonts w:eastAsia="Calibri"/>
                <w:color w:val="000000"/>
                <w:lang w:eastAsia="en-US"/>
              </w:rPr>
              <w:t>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принятие оперативных решений</w:t>
            </w:r>
            <w:r w:rsidR="00BE1F57">
              <w:rPr>
                <w:rFonts w:eastAsia="Calibri"/>
                <w:color w:val="000000"/>
                <w:lang w:eastAsia="en-US"/>
              </w:rPr>
              <w:t>;</w:t>
            </w:r>
          </w:p>
          <w:p w:rsidR="008E5CB7" w:rsidRPr="008E5CB7" w:rsidRDefault="008E5CB7" w:rsidP="00BE1F57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>оценка необходимости привлечения иностранной рабочей силы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32. </w:t>
            </w:r>
          </w:p>
        </w:tc>
        <w:tc>
          <w:tcPr>
            <w:tcW w:w="2340" w:type="dxa"/>
            <w:shd w:val="clear" w:color="auto" w:fill="auto"/>
          </w:tcPr>
          <w:p w:rsidR="006E0ADB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Мониторинг финансово-экономического состояния организаций, включенных 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в перечень системообразующих организаций 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6E0ADB" w:rsidP="00A17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>омитет экономической политики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6E0ADB" w:rsidP="00B56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8E5CB7" w:rsidRPr="008E5CB7">
              <w:rPr>
                <w:rFonts w:eastAsia="Calibri"/>
                <w:lang w:eastAsia="en-US"/>
              </w:rPr>
              <w:t>нформация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E716C1" w:rsidP="00B56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2914CE" w:rsidRDefault="006E0ADB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воевременное выявление кризисных явлений с целью выработки 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принятия управленческих решений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33.</w:t>
            </w:r>
          </w:p>
        </w:tc>
        <w:tc>
          <w:tcPr>
            <w:tcW w:w="2340" w:type="dxa"/>
            <w:shd w:val="clear" w:color="auto" w:fill="auto"/>
          </w:tcPr>
          <w:p w:rsidR="008E5CB7" w:rsidRPr="008E5CB7" w:rsidRDefault="008E5CB7" w:rsidP="006E0ADB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Социологическое исследование социально-экономическо</w:t>
            </w:r>
            <w:r w:rsidR="006E0ADB">
              <w:rPr>
                <w:rFonts w:eastAsia="Calibri"/>
                <w:lang w:eastAsia="en-US"/>
              </w:rPr>
              <w:t>го</w:t>
            </w:r>
            <w:r w:rsidRPr="008E5CB7">
              <w:rPr>
                <w:rFonts w:eastAsia="Calibri"/>
                <w:lang w:eastAsia="en-US"/>
              </w:rPr>
              <w:t xml:space="preserve"> самочувстви</w:t>
            </w:r>
            <w:r w:rsidR="006E0ADB">
              <w:rPr>
                <w:rFonts w:eastAsia="Calibri"/>
                <w:lang w:eastAsia="en-US"/>
              </w:rPr>
              <w:t>я</w:t>
            </w:r>
            <w:r w:rsidRPr="008E5CB7">
              <w:rPr>
                <w:rFonts w:eastAsia="Calibri"/>
                <w:lang w:eastAsia="en-US"/>
              </w:rPr>
              <w:t xml:space="preserve"> населения</w:t>
            </w:r>
          </w:p>
        </w:tc>
        <w:tc>
          <w:tcPr>
            <w:tcW w:w="2160" w:type="dxa"/>
            <w:shd w:val="clear" w:color="auto" w:fill="auto"/>
          </w:tcPr>
          <w:p w:rsidR="008E5CB7" w:rsidRPr="008E5CB7" w:rsidRDefault="006E0ADB" w:rsidP="00A17B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8E5CB7" w:rsidRPr="008E5CB7">
              <w:rPr>
                <w:rFonts w:eastAsia="Calibri"/>
                <w:lang w:eastAsia="en-US"/>
              </w:rPr>
              <w:t>еферент главы администрации района</w:t>
            </w:r>
          </w:p>
        </w:tc>
        <w:tc>
          <w:tcPr>
            <w:tcW w:w="2700" w:type="dxa"/>
            <w:shd w:val="clear" w:color="auto" w:fill="auto"/>
          </w:tcPr>
          <w:p w:rsidR="008E5CB7" w:rsidRPr="008E5CB7" w:rsidRDefault="006E0ADB" w:rsidP="00B568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</w:t>
            </w:r>
            <w:r w:rsidR="008E5CB7" w:rsidRPr="008E5CB7">
              <w:rPr>
                <w:bCs/>
              </w:rPr>
              <w:t>нформация</w:t>
            </w:r>
          </w:p>
        </w:tc>
        <w:tc>
          <w:tcPr>
            <w:tcW w:w="1620" w:type="dxa"/>
            <w:shd w:val="clear" w:color="auto" w:fill="auto"/>
          </w:tcPr>
          <w:p w:rsidR="008E5CB7" w:rsidRPr="008E5CB7" w:rsidRDefault="006E0ADB" w:rsidP="00B56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8E5CB7" w:rsidRPr="008E5CB7">
              <w:rPr>
                <w:rFonts w:eastAsia="Calibri"/>
                <w:lang w:eastAsia="en-US"/>
              </w:rPr>
              <w:t xml:space="preserve"> течение 2015 года</w:t>
            </w:r>
          </w:p>
        </w:tc>
        <w:tc>
          <w:tcPr>
            <w:tcW w:w="2118" w:type="dxa"/>
            <w:shd w:val="clear" w:color="auto" w:fill="auto"/>
          </w:tcPr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shd w:val="clear" w:color="auto" w:fill="auto"/>
          </w:tcPr>
          <w:p w:rsidR="002914CE" w:rsidRDefault="006E0ADB" w:rsidP="00B568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8E5CB7" w:rsidRPr="008E5CB7">
              <w:rPr>
                <w:rFonts w:eastAsia="Calibri"/>
                <w:lang w:eastAsia="en-US"/>
              </w:rPr>
              <w:t xml:space="preserve">нализ настроений населения, оценки жителями и экспертами социально-экономической ситуации в автономном округе, определение проблемных направлений с целью выработки </w:t>
            </w:r>
          </w:p>
          <w:p w:rsidR="008E5CB7" w:rsidRPr="008E5CB7" w:rsidRDefault="008E5CB7" w:rsidP="00B5688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принятия управленческих решений </w:t>
            </w:r>
          </w:p>
        </w:tc>
      </w:tr>
      <w:tr w:rsidR="008E5CB7" w:rsidRPr="008E5CB7" w:rsidTr="0068140D">
        <w:tc>
          <w:tcPr>
            <w:tcW w:w="720" w:type="dxa"/>
            <w:shd w:val="clear" w:color="auto" w:fill="auto"/>
          </w:tcPr>
          <w:p w:rsidR="008E5CB7" w:rsidRPr="008E5CB7" w:rsidRDefault="00F8394E" w:rsidP="00F8394E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34. </w:t>
            </w:r>
          </w:p>
        </w:tc>
        <w:tc>
          <w:tcPr>
            <w:tcW w:w="2340" w:type="dxa"/>
          </w:tcPr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Информирование населения о реализации мероприятий, направленных на </w:t>
            </w:r>
            <w:r w:rsidRPr="008E5CB7">
              <w:rPr>
                <w:rFonts w:eastAsia="Calibri"/>
                <w:lang w:eastAsia="en-US"/>
              </w:rPr>
              <w:lastRenderedPageBreak/>
              <w:t>обеспечение устойчивого развития экономики и социальной стабильности</w:t>
            </w:r>
          </w:p>
        </w:tc>
        <w:tc>
          <w:tcPr>
            <w:tcW w:w="2160" w:type="dxa"/>
          </w:tcPr>
          <w:p w:rsidR="008E5CB7" w:rsidRPr="008E5CB7" w:rsidRDefault="006E0ADB" w:rsidP="00A17B5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="008E5CB7" w:rsidRPr="008E5CB7">
              <w:rPr>
                <w:rFonts w:eastAsia="Calibri"/>
                <w:lang w:eastAsia="en-US"/>
              </w:rPr>
              <w:t>рганы администрации района</w:t>
            </w:r>
          </w:p>
        </w:tc>
        <w:tc>
          <w:tcPr>
            <w:tcW w:w="2700" w:type="dxa"/>
          </w:tcPr>
          <w:p w:rsidR="008E5CB7" w:rsidRPr="008E5CB7" w:rsidRDefault="006E0ADB" w:rsidP="00B56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bCs/>
              </w:rPr>
            </w:pPr>
            <w:r>
              <w:rPr>
                <w:bCs/>
              </w:rPr>
              <w:t>и</w:t>
            </w:r>
            <w:r w:rsidR="008E5CB7" w:rsidRPr="008E5CB7">
              <w:rPr>
                <w:bCs/>
              </w:rPr>
              <w:t>нформация</w:t>
            </w:r>
          </w:p>
        </w:tc>
        <w:tc>
          <w:tcPr>
            <w:tcW w:w="1620" w:type="dxa"/>
          </w:tcPr>
          <w:p w:rsidR="008E5CB7" w:rsidRPr="008E5CB7" w:rsidRDefault="00E716C1" w:rsidP="00B5688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2015 –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2017 годы</w:t>
            </w:r>
          </w:p>
        </w:tc>
        <w:tc>
          <w:tcPr>
            <w:tcW w:w="2118" w:type="dxa"/>
          </w:tcPr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</w:tcPr>
          <w:p w:rsidR="002914CE" w:rsidRDefault="006E0ADB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8E5CB7" w:rsidRPr="008E5CB7">
              <w:rPr>
                <w:rFonts w:eastAsia="Calibri"/>
                <w:lang w:eastAsia="en-US"/>
              </w:rPr>
              <w:t xml:space="preserve">ормирование позитивного общественного мнения о ситуации </w:t>
            </w:r>
          </w:p>
          <w:p w:rsidR="008E5CB7" w:rsidRPr="008E5CB7" w:rsidRDefault="008E5CB7" w:rsidP="00B5688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в экономике и </w:t>
            </w:r>
            <w:r w:rsidRPr="008E5CB7">
              <w:rPr>
                <w:rFonts w:eastAsia="Calibri"/>
                <w:lang w:eastAsia="en-US"/>
              </w:rPr>
              <w:lastRenderedPageBreak/>
              <w:t>социальной сфере</w:t>
            </w:r>
          </w:p>
        </w:tc>
      </w:tr>
      <w:tr w:rsidR="001C444C" w:rsidRPr="008E5CB7" w:rsidTr="0068140D">
        <w:tc>
          <w:tcPr>
            <w:tcW w:w="720" w:type="dxa"/>
            <w:shd w:val="clear" w:color="auto" w:fill="auto"/>
          </w:tcPr>
          <w:p w:rsidR="001C444C" w:rsidRDefault="001C444C" w:rsidP="00F8394E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35.</w:t>
            </w:r>
          </w:p>
        </w:tc>
        <w:tc>
          <w:tcPr>
            <w:tcW w:w="2340" w:type="dxa"/>
          </w:tcPr>
          <w:p w:rsidR="001C444C" w:rsidRPr="008E5CB7" w:rsidRDefault="001C444C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финансовой грамотности населения района</w:t>
            </w:r>
          </w:p>
        </w:tc>
        <w:tc>
          <w:tcPr>
            <w:tcW w:w="2160" w:type="dxa"/>
          </w:tcPr>
          <w:p w:rsidR="001C444C" w:rsidRDefault="001C444C" w:rsidP="00A17B5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по финансам </w:t>
            </w:r>
          </w:p>
        </w:tc>
        <w:tc>
          <w:tcPr>
            <w:tcW w:w="2700" w:type="dxa"/>
          </w:tcPr>
          <w:p w:rsidR="001C444C" w:rsidRDefault="001C444C" w:rsidP="001C444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>внесение изменений</w:t>
            </w:r>
          </w:p>
          <w:p w:rsidR="001C444C" w:rsidRDefault="001C444C" w:rsidP="001C444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 xml:space="preserve">в ведомственную целевую программу «Управление муниципальными финансами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Ханты-Мансийском</w:t>
            </w:r>
            <w:proofErr w:type="gramEnd"/>
            <w:r>
              <w:rPr>
                <w:bCs/>
              </w:rPr>
              <w:t xml:space="preserve"> районе </w:t>
            </w:r>
          </w:p>
          <w:p w:rsidR="001C444C" w:rsidRPr="001C444C" w:rsidRDefault="001C444C" w:rsidP="001C444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>на 2015 – 2017 годы»</w:t>
            </w:r>
          </w:p>
        </w:tc>
        <w:tc>
          <w:tcPr>
            <w:tcW w:w="1620" w:type="dxa"/>
          </w:tcPr>
          <w:p w:rsidR="001C444C" w:rsidRDefault="001C444C" w:rsidP="00B5688C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 15 апреля 2015 года</w:t>
            </w:r>
          </w:p>
        </w:tc>
        <w:tc>
          <w:tcPr>
            <w:tcW w:w="2118" w:type="dxa"/>
          </w:tcPr>
          <w:p w:rsidR="001C444C" w:rsidRPr="008E5CB7" w:rsidRDefault="001C444C" w:rsidP="00B5688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</w:tcPr>
          <w:p w:rsidR="001C444C" w:rsidRDefault="001C444C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охвата населения мероприятиями, направленными </w:t>
            </w:r>
          </w:p>
          <w:p w:rsidR="001C444C" w:rsidRDefault="001C444C" w:rsidP="00B5688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повышение финансовой грамотности, на 10% в 2015 году</w:t>
            </w:r>
          </w:p>
        </w:tc>
      </w:tr>
    </w:tbl>
    <w:p w:rsidR="00671ACC" w:rsidRDefault="00671ACC" w:rsidP="00B5688C">
      <w:pPr>
        <w:autoSpaceDE w:val="0"/>
        <w:autoSpaceDN w:val="0"/>
        <w:adjustRightInd w:val="0"/>
        <w:jc w:val="right"/>
        <w:outlineLvl w:val="0"/>
      </w:pPr>
    </w:p>
    <w:sectPr w:rsidR="00671ACC" w:rsidSect="0068140D">
      <w:pgSz w:w="16838" w:h="11906" w:orient="landscape"/>
      <w:pgMar w:top="130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71" w:rsidRDefault="000E2171" w:rsidP="0020278F">
      <w:r>
        <w:separator/>
      </w:r>
    </w:p>
  </w:endnote>
  <w:endnote w:type="continuationSeparator" w:id="0">
    <w:p w:rsidR="000E2171" w:rsidRDefault="000E2171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71" w:rsidRDefault="000E2171" w:rsidP="0020278F">
      <w:r>
        <w:separator/>
      </w:r>
    </w:p>
  </w:footnote>
  <w:footnote w:type="continuationSeparator" w:id="0">
    <w:p w:rsidR="000E2171" w:rsidRDefault="000E2171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4285"/>
      <w:docPartObj>
        <w:docPartGallery w:val="Page Numbers (Top of Page)"/>
        <w:docPartUnique/>
      </w:docPartObj>
    </w:sdtPr>
    <w:sdtEndPr/>
    <w:sdtContent>
      <w:p w:rsidR="003A0109" w:rsidRDefault="003A01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F88">
          <w:rPr>
            <w:noProof/>
          </w:rPr>
          <w:t>2</w:t>
        </w:r>
        <w:r>
          <w:fldChar w:fldCharType="end"/>
        </w:r>
      </w:p>
    </w:sdtContent>
  </w:sdt>
  <w:p w:rsidR="003A0109" w:rsidRDefault="003A01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A53B69"/>
    <w:multiLevelType w:val="hybridMultilevel"/>
    <w:tmpl w:val="A50AFD5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328D1"/>
    <w:rsid w:val="00036167"/>
    <w:rsid w:val="00040705"/>
    <w:rsid w:val="00044192"/>
    <w:rsid w:val="0007330D"/>
    <w:rsid w:val="000A4B45"/>
    <w:rsid w:val="000E2171"/>
    <w:rsid w:val="000E6601"/>
    <w:rsid w:val="000F1087"/>
    <w:rsid w:val="000F7CFC"/>
    <w:rsid w:val="00111353"/>
    <w:rsid w:val="00123D60"/>
    <w:rsid w:val="00127C54"/>
    <w:rsid w:val="00127CDC"/>
    <w:rsid w:val="00136A50"/>
    <w:rsid w:val="001B6C30"/>
    <w:rsid w:val="001C444C"/>
    <w:rsid w:val="001F3FAC"/>
    <w:rsid w:val="002018AD"/>
    <w:rsid w:val="0020278F"/>
    <w:rsid w:val="00212AE0"/>
    <w:rsid w:val="00267A12"/>
    <w:rsid w:val="00270587"/>
    <w:rsid w:val="00281B94"/>
    <w:rsid w:val="002914CE"/>
    <w:rsid w:val="002B7381"/>
    <w:rsid w:val="002C1E90"/>
    <w:rsid w:val="00360DC0"/>
    <w:rsid w:val="0038031F"/>
    <w:rsid w:val="0038568A"/>
    <w:rsid w:val="003974B8"/>
    <w:rsid w:val="003A0109"/>
    <w:rsid w:val="003C49B8"/>
    <w:rsid w:val="003D0F99"/>
    <w:rsid w:val="003E5113"/>
    <w:rsid w:val="0041164C"/>
    <w:rsid w:val="00415101"/>
    <w:rsid w:val="00424853"/>
    <w:rsid w:val="00435D4C"/>
    <w:rsid w:val="004855FB"/>
    <w:rsid w:val="004A4BD4"/>
    <w:rsid w:val="004A55F2"/>
    <w:rsid w:val="004C418E"/>
    <w:rsid w:val="00503D81"/>
    <w:rsid w:val="00510E06"/>
    <w:rsid w:val="00513D38"/>
    <w:rsid w:val="005B323E"/>
    <w:rsid w:val="005C2114"/>
    <w:rsid w:val="005C21C0"/>
    <w:rsid w:val="00602028"/>
    <w:rsid w:val="0062420C"/>
    <w:rsid w:val="0062667F"/>
    <w:rsid w:val="00671ACC"/>
    <w:rsid w:val="0068140D"/>
    <w:rsid w:val="00687A3D"/>
    <w:rsid w:val="006E0ADB"/>
    <w:rsid w:val="006E2E23"/>
    <w:rsid w:val="006E3C45"/>
    <w:rsid w:val="00700073"/>
    <w:rsid w:val="00715E2F"/>
    <w:rsid w:val="00742EFB"/>
    <w:rsid w:val="0075660D"/>
    <w:rsid w:val="00766256"/>
    <w:rsid w:val="00783EAC"/>
    <w:rsid w:val="007A1169"/>
    <w:rsid w:val="007A38BA"/>
    <w:rsid w:val="007B4FD1"/>
    <w:rsid w:val="007D0443"/>
    <w:rsid w:val="00812C09"/>
    <w:rsid w:val="00825EEF"/>
    <w:rsid w:val="00835B02"/>
    <w:rsid w:val="008530AF"/>
    <w:rsid w:val="0087630A"/>
    <w:rsid w:val="008778D2"/>
    <w:rsid w:val="008D3CAF"/>
    <w:rsid w:val="008E5CB7"/>
    <w:rsid w:val="008F0F7F"/>
    <w:rsid w:val="00907B2A"/>
    <w:rsid w:val="00912BDF"/>
    <w:rsid w:val="0092478B"/>
    <w:rsid w:val="009402E6"/>
    <w:rsid w:val="00944B35"/>
    <w:rsid w:val="00981F88"/>
    <w:rsid w:val="00984C50"/>
    <w:rsid w:val="0099035B"/>
    <w:rsid w:val="009A1CAE"/>
    <w:rsid w:val="009E3A62"/>
    <w:rsid w:val="009F39FC"/>
    <w:rsid w:val="00A009BA"/>
    <w:rsid w:val="00A10789"/>
    <w:rsid w:val="00A17B5B"/>
    <w:rsid w:val="00A34CD6"/>
    <w:rsid w:val="00A815C0"/>
    <w:rsid w:val="00A82343"/>
    <w:rsid w:val="00A8560F"/>
    <w:rsid w:val="00A97D7A"/>
    <w:rsid w:val="00AA4EF5"/>
    <w:rsid w:val="00AC3B44"/>
    <w:rsid w:val="00AE2148"/>
    <w:rsid w:val="00AE29E1"/>
    <w:rsid w:val="00B308C7"/>
    <w:rsid w:val="00B41DF2"/>
    <w:rsid w:val="00B47ADE"/>
    <w:rsid w:val="00B5688C"/>
    <w:rsid w:val="00B955F4"/>
    <w:rsid w:val="00B95D01"/>
    <w:rsid w:val="00BB03CD"/>
    <w:rsid w:val="00BE1F57"/>
    <w:rsid w:val="00BF7705"/>
    <w:rsid w:val="00C14F6A"/>
    <w:rsid w:val="00C356A7"/>
    <w:rsid w:val="00C42DFE"/>
    <w:rsid w:val="00C47A82"/>
    <w:rsid w:val="00C845AF"/>
    <w:rsid w:val="00C874D7"/>
    <w:rsid w:val="00CA0C84"/>
    <w:rsid w:val="00CF6E73"/>
    <w:rsid w:val="00D02C59"/>
    <w:rsid w:val="00D33446"/>
    <w:rsid w:val="00D50009"/>
    <w:rsid w:val="00D67F7A"/>
    <w:rsid w:val="00D84008"/>
    <w:rsid w:val="00DB6D24"/>
    <w:rsid w:val="00DC4227"/>
    <w:rsid w:val="00DD0D0C"/>
    <w:rsid w:val="00DE3E90"/>
    <w:rsid w:val="00E0126F"/>
    <w:rsid w:val="00E132BD"/>
    <w:rsid w:val="00E5783B"/>
    <w:rsid w:val="00E716C1"/>
    <w:rsid w:val="00E75B4B"/>
    <w:rsid w:val="00E866AB"/>
    <w:rsid w:val="00EA2CD0"/>
    <w:rsid w:val="00EC024E"/>
    <w:rsid w:val="00EC36DA"/>
    <w:rsid w:val="00EC4A5D"/>
    <w:rsid w:val="00ED7EB9"/>
    <w:rsid w:val="00EE43CC"/>
    <w:rsid w:val="00EE689B"/>
    <w:rsid w:val="00F36EA5"/>
    <w:rsid w:val="00F5135B"/>
    <w:rsid w:val="00F716C9"/>
    <w:rsid w:val="00F8394E"/>
    <w:rsid w:val="00F84FCC"/>
    <w:rsid w:val="00FB1F31"/>
    <w:rsid w:val="00FD3BF2"/>
    <w:rsid w:val="00FE416A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BFD0-4B38-4EC0-AC66-30E04DC5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Муслимова Ю.А.</cp:lastModifiedBy>
  <cp:revision>30</cp:revision>
  <cp:lastPrinted>2015-04-08T05:30:00Z</cp:lastPrinted>
  <dcterms:created xsi:type="dcterms:W3CDTF">2015-04-06T13:11:00Z</dcterms:created>
  <dcterms:modified xsi:type="dcterms:W3CDTF">2015-06-29T07:32:00Z</dcterms:modified>
</cp:coreProperties>
</file>